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A52B5B"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202784" w:rsidP="00A52B5B">
      <w:pPr>
        <w:tabs>
          <w:tab w:val="center" w:pos="5040"/>
        </w:tabs>
        <w:jc w:val="center"/>
        <w:rPr>
          <w:b/>
          <w:bCs/>
        </w:rPr>
      </w:pPr>
      <w:r>
        <w:rPr>
          <w:b/>
          <w:bCs/>
        </w:rPr>
        <w:t>Thursday, March 19</w:t>
      </w:r>
      <w:r w:rsidR="00397D54">
        <w:rPr>
          <w:b/>
          <w:bCs/>
        </w:rPr>
        <w:t>, 2015</w:t>
      </w:r>
    </w:p>
    <w:p w:rsidR="00A52B5B" w:rsidRDefault="00202784" w:rsidP="00A52B5B">
      <w:pPr>
        <w:tabs>
          <w:tab w:val="center" w:pos="5040"/>
        </w:tabs>
        <w:jc w:val="center"/>
        <w:rPr>
          <w:b/>
          <w:bCs/>
        </w:rPr>
      </w:pPr>
      <w:r>
        <w:rPr>
          <w:b/>
          <w:bCs/>
        </w:rPr>
        <w:t>3:30</w:t>
      </w:r>
      <w:r w:rsidR="00931C39">
        <w:rPr>
          <w:b/>
          <w:bCs/>
        </w:rPr>
        <w:t xml:space="preserve"> p</w:t>
      </w:r>
      <w:r w:rsidR="00A52B5B">
        <w:rPr>
          <w:b/>
          <w:bCs/>
        </w:rPr>
        <w:t>.</w:t>
      </w:r>
      <w:r w:rsidR="00A52B5B" w:rsidRPr="00610DFD">
        <w:rPr>
          <w:b/>
          <w:bCs/>
        </w:rPr>
        <w:t>m.</w:t>
      </w:r>
    </w:p>
    <w:p w:rsidR="00747672" w:rsidRDefault="00747672" w:rsidP="00747672">
      <w:pPr>
        <w:tabs>
          <w:tab w:val="center" w:pos="5040"/>
        </w:tabs>
        <w:jc w:val="center"/>
        <w:rPr>
          <w:b/>
          <w:bCs/>
        </w:rPr>
      </w:pPr>
    </w:p>
    <w:p w:rsidR="00DC0044" w:rsidRDefault="00DC0044"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747672" w:rsidRDefault="00747672" w:rsidP="00747672">
      <w:pPr>
        <w:ind w:left="2880" w:hanging="2880"/>
        <w:rPr>
          <w:b/>
        </w:rPr>
      </w:pPr>
      <w:r w:rsidRPr="00D84E36">
        <w:rPr>
          <w:b/>
        </w:rPr>
        <w:t>MEMBERS PRESENT:</w:t>
      </w:r>
      <w:r w:rsidRPr="00D84E36">
        <w:rPr>
          <w:b/>
        </w:rPr>
        <w:tab/>
      </w:r>
      <w:r w:rsidR="00854E34">
        <w:rPr>
          <w:b/>
        </w:rPr>
        <w:t xml:space="preserve">Patsy Brancazio, </w:t>
      </w:r>
      <w:r w:rsidR="00202784">
        <w:rPr>
          <w:b/>
        </w:rPr>
        <w:t xml:space="preserve">Chad Haught, </w:t>
      </w:r>
      <w:r w:rsidR="00931C39">
        <w:rPr>
          <w:b/>
        </w:rPr>
        <w:t xml:space="preserve">Heidi Hohman, Gary Kestner, </w:t>
      </w:r>
      <w:r w:rsidR="004F4407">
        <w:rPr>
          <w:b/>
        </w:rPr>
        <w:t>Kathy Kidder Wilkerson</w:t>
      </w:r>
      <w:r w:rsidR="00854E34">
        <w:rPr>
          <w:b/>
        </w:rPr>
        <w:t xml:space="preserve">, </w:t>
      </w:r>
      <w:r w:rsidR="00202784">
        <w:rPr>
          <w:b/>
        </w:rPr>
        <w:t xml:space="preserve">Linda Kirk, David Smith, </w:t>
      </w:r>
      <w:r w:rsidR="004B2007">
        <w:rPr>
          <w:b/>
        </w:rPr>
        <w:t>Suzan Smith</w:t>
      </w:r>
      <w:r w:rsidR="004F4407">
        <w:rPr>
          <w:b/>
        </w:rPr>
        <w:t>, Dianna Vargo</w:t>
      </w:r>
      <w:r w:rsidR="00202784">
        <w:rPr>
          <w:b/>
        </w:rPr>
        <w:t>, Robert Yeager</w:t>
      </w:r>
    </w:p>
    <w:p w:rsidR="00747672" w:rsidRDefault="00747672" w:rsidP="00747672">
      <w:pPr>
        <w:ind w:left="2880" w:hanging="2880"/>
        <w:rPr>
          <w:b/>
        </w:rPr>
      </w:pPr>
      <w:r>
        <w:rPr>
          <w:b/>
        </w:rPr>
        <w:tab/>
      </w:r>
    </w:p>
    <w:p w:rsidR="00741ED9" w:rsidRDefault="00747672" w:rsidP="00747672">
      <w:pPr>
        <w:ind w:left="2880" w:hanging="2880"/>
        <w:rPr>
          <w:b/>
        </w:rPr>
      </w:pPr>
      <w:r>
        <w:rPr>
          <w:b/>
        </w:rPr>
        <w:t>OTHERS PRESENT:</w:t>
      </w:r>
      <w:r>
        <w:rPr>
          <w:b/>
        </w:rPr>
        <w:tab/>
        <w:t xml:space="preserve">Nick Zervos, </w:t>
      </w:r>
      <w:r w:rsidR="00202784">
        <w:rPr>
          <w:b/>
        </w:rPr>
        <w:t>Jason Butcher, Dr. Ray Lowther, Ralph, Kosar, Mary Kay Reisinger</w:t>
      </w:r>
    </w:p>
    <w:p w:rsidR="00931C39" w:rsidRDefault="00931C39" w:rsidP="00747672">
      <w:pPr>
        <w:ind w:left="2880" w:hanging="2880"/>
        <w:rPr>
          <w:b/>
        </w:rPr>
      </w:pPr>
    </w:p>
    <w:p w:rsidR="00747672"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202784">
        <w:rPr>
          <w:b/>
        </w:rPr>
        <w:t>3:30</w:t>
      </w:r>
      <w:r w:rsidR="00931C39">
        <w:rPr>
          <w:b/>
        </w:rPr>
        <w:t xml:space="preserve"> p</w:t>
      </w:r>
      <w:r w:rsidR="001175C8">
        <w:rPr>
          <w:b/>
        </w:rPr>
        <w:t>.m</w:t>
      </w:r>
      <w:r w:rsidR="00854E34">
        <w:rPr>
          <w:b/>
        </w:rPr>
        <w:t>.</w:t>
      </w:r>
      <w:r w:rsidR="00C252BF">
        <w:rPr>
          <w:b/>
        </w:rPr>
        <w:t xml:space="preserve"> by </w:t>
      </w:r>
      <w:r w:rsidR="0076674C">
        <w:rPr>
          <w:b/>
        </w:rPr>
        <w:t>Ms. Smith</w:t>
      </w:r>
      <w:r w:rsidR="001175C8">
        <w:rPr>
          <w:b/>
        </w:rPr>
        <w:t>.</w:t>
      </w:r>
    </w:p>
    <w:p w:rsidR="00A50AF7" w:rsidRDefault="00A50AF7" w:rsidP="00952DFE">
      <w:pPr>
        <w:rPr>
          <w:b/>
        </w:rPr>
      </w:pPr>
    </w:p>
    <w:p w:rsidR="00C80B2A" w:rsidRDefault="00747672" w:rsidP="00747672">
      <w:pPr>
        <w:widowControl w:val="0"/>
        <w:tabs>
          <w:tab w:val="left" w:pos="-1440"/>
        </w:tabs>
        <w:autoSpaceDE w:val="0"/>
        <w:autoSpaceDN w:val="0"/>
        <w:adjustRightInd w:val="0"/>
        <w:rPr>
          <w:b/>
        </w:rPr>
      </w:pPr>
      <w:r>
        <w:rPr>
          <w:b/>
          <w:bCs/>
        </w:rPr>
        <w:t>APPROVAL OF MINUTES:</w:t>
      </w:r>
      <w:r w:rsidR="004E761B">
        <w:rPr>
          <w:b/>
          <w:bCs/>
        </w:rPr>
        <w:t xml:space="preserve">  </w:t>
      </w:r>
      <w:r>
        <w:rPr>
          <w:b/>
          <w:bCs/>
        </w:rPr>
        <w:tab/>
      </w:r>
      <w:r w:rsidRPr="000F019E">
        <w:rPr>
          <w:b/>
        </w:rPr>
        <w:t xml:space="preserve">On a motion by </w:t>
      </w:r>
      <w:r w:rsidR="00202784">
        <w:rPr>
          <w:b/>
        </w:rPr>
        <w:t>Mr. Brancazio</w:t>
      </w:r>
      <w:r w:rsidRPr="000F019E">
        <w:rPr>
          <w:b/>
        </w:rPr>
        <w:t xml:space="preserve">, with a second by </w:t>
      </w:r>
    </w:p>
    <w:p w:rsidR="00747672" w:rsidRPr="00F94E62" w:rsidRDefault="00B16598" w:rsidP="00747672">
      <w:pPr>
        <w:widowControl w:val="0"/>
        <w:tabs>
          <w:tab w:val="left" w:pos="-1440"/>
        </w:tabs>
        <w:autoSpaceDE w:val="0"/>
        <w:autoSpaceDN w:val="0"/>
        <w:adjustRightInd w:val="0"/>
        <w:rPr>
          <w:b/>
        </w:rPr>
      </w:pPr>
      <w:r>
        <w:rPr>
          <w:b/>
        </w:rPr>
        <w:t xml:space="preserve">Ms. </w:t>
      </w:r>
      <w:r w:rsidR="00202784">
        <w:rPr>
          <w:b/>
        </w:rPr>
        <w:t>Kirk</w:t>
      </w:r>
      <w:r w:rsidR="00747672" w:rsidRPr="000F019E">
        <w:rPr>
          <w:b/>
        </w:rPr>
        <w:t>, the Bo</w:t>
      </w:r>
      <w:r w:rsidR="00397D54">
        <w:rPr>
          <w:b/>
        </w:rPr>
        <w:t xml:space="preserve">ard approved the minutes of the </w:t>
      </w:r>
      <w:r w:rsidR="00202784">
        <w:rPr>
          <w:b/>
        </w:rPr>
        <w:t>February 17</w:t>
      </w:r>
      <w:r w:rsidR="00931C39">
        <w:rPr>
          <w:b/>
        </w:rPr>
        <w:t>, 2015</w:t>
      </w:r>
      <w:r w:rsidR="00747672" w:rsidRPr="000F019E">
        <w:rPr>
          <w:b/>
        </w:rPr>
        <w:t xml:space="preserve"> </w:t>
      </w:r>
      <w:r w:rsidR="004B0695">
        <w:rPr>
          <w:b/>
        </w:rPr>
        <w:t>meeting</w:t>
      </w:r>
      <w:r w:rsidR="00747672" w:rsidRPr="00DC209D">
        <w:t>.</w:t>
      </w:r>
      <w:r w:rsidR="00F94E62">
        <w:t xml:space="preserve">  </w:t>
      </w:r>
      <w:r w:rsidR="00F94E62">
        <w:rPr>
          <w:b/>
        </w:rPr>
        <w:t>Abstaining Mr. Haught</w:t>
      </w:r>
    </w:p>
    <w:p w:rsidR="00061EDE" w:rsidRDefault="00061EDE"/>
    <w:p w:rsidR="00747672" w:rsidRDefault="00747672" w:rsidP="00747672">
      <w:pPr>
        <w:widowControl w:val="0"/>
        <w:tabs>
          <w:tab w:val="left" w:pos="-1440"/>
        </w:tabs>
        <w:autoSpaceDE w:val="0"/>
        <w:autoSpaceDN w:val="0"/>
        <w:adjustRightInd w:val="0"/>
        <w:rPr>
          <w:b/>
          <w:bCs/>
        </w:rPr>
      </w:pPr>
      <w:r>
        <w:rPr>
          <w:b/>
          <w:bCs/>
        </w:rPr>
        <w:t>NEW BUSINESS</w:t>
      </w:r>
      <w:r w:rsidR="00F62BCC">
        <w:rPr>
          <w:b/>
          <w:bCs/>
        </w:rPr>
        <w:t>:</w:t>
      </w:r>
    </w:p>
    <w:p w:rsidR="007F768B" w:rsidRDefault="007F768B" w:rsidP="007F768B">
      <w:pPr>
        <w:rPr>
          <w:b/>
          <w:bCs/>
        </w:rPr>
      </w:pPr>
    </w:p>
    <w:p w:rsidR="008F27E5" w:rsidRDefault="008F27E5" w:rsidP="008F27E5">
      <w:pPr>
        <w:widowControl w:val="0"/>
        <w:tabs>
          <w:tab w:val="left" w:pos="-1440"/>
        </w:tabs>
        <w:autoSpaceDE w:val="0"/>
        <w:autoSpaceDN w:val="0"/>
        <w:adjustRightInd w:val="0"/>
        <w:rPr>
          <w:b/>
          <w:bCs/>
        </w:rPr>
      </w:pPr>
      <w:r w:rsidRPr="008F27E5">
        <w:rPr>
          <w:b/>
          <w:bCs/>
        </w:rPr>
        <w:tab/>
      </w:r>
      <w:r w:rsidRPr="00C45D26">
        <w:rPr>
          <w:b/>
          <w:bCs/>
          <w:u w:val="single"/>
        </w:rPr>
        <w:t>Medicaid Report</w:t>
      </w:r>
      <w:r>
        <w:rPr>
          <w:b/>
          <w:bCs/>
        </w:rPr>
        <w:t xml:space="preserve"> (Attachment </w:t>
      </w:r>
      <w:r w:rsidR="00F74361">
        <w:rPr>
          <w:b/>
          <w:bCs/>
        </w:rPr>
        <w:t>A</w:t>
      </w:r>
      <w:r>
        <w:rPr>
          <w:b/>
          <w:bCs/>
        </w:rPr>
        <w:t xml:space="preserve">) - </w:t>
      </w:r>
      <w:r w:rsidRPr="002D403D">
        <w:rPr>
          <w:b/>
          <w:bCs/>
        </w:rPr>
        <w:t xml:space="preserve">On a motion by </w:t>
      </w:r>
      <w:r w:rsidR="00202784">
        <w:rPr>
          <w:b/>
          <w:bCs/>
        </w:rPr>
        <w:t>Mr. Kestner</w:t>
      </w:r>
      <w:r>
        <w:rPr>
          <w:b/>
          <w:bCs/>
        </w:rPr>
        <w:t xml:space="preserve">, </w:t>
      </w:r>
      <w:r w:rsidRPr="002D403D">
        <w:rPr>
          <w:b/>
          <w:bCs/>
        </w:rPr>
        <w:t>with a second by</w:t>
      </w:r>
      <w:r>
        <w:rPr>
          <w:b/>
          <w:bCs/>
        </w:rPr>
        <w:t xml:space="preserve"> </w:t>
      </w:r>
    </w:p>
    <w:p w:rsidR="008F27E5" w:rsidRDefault="00B16598" w:rsidP="008F27E5">
      <w:pPr>
        <w:widowControl w:val="0"/>
        <w:tabs>
          <w:tab w:val="left" w:pos="-1440"/>
        </w:tabs>
        <w:autoSpaceDE w:val="0"/>
        <w:autoSpaceDN w:val="0"/>
        <w:adjustRightInd w:val="0"/>
        <w:rPr>
          <w:b/>
          <w:bCs/>
        </w:rPr>
      </w:pPr>
      <w:r>
        <w:rPr>
          <w:b/>
          <w:bCs/>
        </w:rPr>
        <w:t xml:space="preserve">Mr. </w:t>
      </w:r>
      <w:r w:rsidR="00202784">
        <w:rPr>
          <w:b/>
          <w:bCs/>
        </w:rPr>
        <w:t>Haught</w:t>
      </w:r>
      <w:r w:rsidR="008F27E5" w:rsidRPr="002D403D">
        <w:rPr>
          <w:b/>
          <w:bCs/>
        </w:rPr>
        <w:t xml:space="preserve">, the Board approved the </w:t>
      </w:r>
      <w:r w:rsidR="00202784">
        <w:rPr>
          <w:b/>
          <w:bCs/>
        </w:rPr>
        <w:t>March 1</w:t>
      </w:r>
      <w:r w:rsidR="008F27E5">
        <w:rPr>
          <w:b/>
          <w:bCs/>
        </w:rPr>
        <w:t xml:space="preserve">, 2015 Medicaid Report prepared by </w:t>
      </w:r>
    </w:p>
    <w:p w:rsidR="00F6331C" w:rsidRDefault="008F27E5" w:rsidP="00F6331C">
      <w:pPr>
        <w:widowControl w:val="0"/>
        <w:tabs>
          <w:tab w:val="left" w:pos="-1440"/>
        </w:tabs>
        <w:autoSpaceDE w:val="0"/>
        <w:autoSpaceDN w:val="0"/>
        <w:adjustRightInd w:val="0"/>
        <w:rPr>
          <w:b/>
          <w:bCs/>
        </w:rPr>
      </w:pPr>
      <w:r>
        <w:rPr>
          <w:b/>
          <w:bCs/>
        </w:rPr>
        <w:t>Ms. Wojcik in the aggregate amount of $</w:t>
      </w:r>
      <w:r w:rsidR="00F6331C">
        <w:rPr>
          <w:b/>
          <w:bCs/>
        </w:rPr>
        <w:t>2,175,974.29</w:t>
      </w:r>
      <w:r>
        <w:rPr>
          <w:b/>
          <w:bCs/>
        </w:rPr>
        <w:t xml:space="preserve">.  </w:t>
      </w:r>
      <w:r>
        <w:rPr>
          <w:b/>
          <w:bCs/>
        </w:rPr>
        <w:tab/>
      </w:r>
    </w:p>
    <w:p w:rsidR="00F6331C" w:rsidRDefault="00F6331C" w:rsidP="00F6331C">
      <w:pPr>
        <w:widowControl w:val="0"/>
        <w:tabs>
          <w:tab w:val="left" w:pos="-1440"/>
        </w:tabs>
        <w:autoSpaceDE w:val="0"/>
        <w:autoSpaceDN w:val="0"/>
        <w:adjustRightInd w:val="0"/>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Jason Butcher</w:t>
      </w:r>
      <w:r w:rsidR="00F6331C">
        <w:rPr>
          <w:b/>
          <w:bCs/>
        </w:rPr>
        <w:t xml:space="preserve"> – Executive Director’s Evaluation (Attachment B) </w:t>
      </w:r>
      <w:r w:rsidR="00F94E62">
        <w:rPr>
          <w:b/>
          <w:bCs/>
        </w:rPr>
        <w:t>–</w:t>
      </w:r>
      <w:r w:rsidR="00F6331C">
        <w:rPr>
          <w:b/>
          <w:bCs/>
        </w:rPr>
        <w:t xml:space="preserve"> </w:t>
      </w:r>
      <w:r w:rsidR="00F94E62">
        <w:rPr>
          <w:b/>
          <w:bCs/>
        </w:rPr>
        <w:t>Mr. Butcher reviewed the instructions for the RESA Executive Director evaluation.  He indicated that RESA-6 has been following proper procedure as they have evaluated Executive Director in the past.   Mr. Butcher asked if Board Members had any questions about the new evaluation form.  Upon conclusion of his presentation Ms. Smith would chair the eva</w:t>
      </w:r>
      <w:r w:rsidR="00975E61">
        <w:rPr>
          <w:b/>
          <w:bCs/>
        </w:rPr>
        <w:t>luation committee with all Boar</w:t>
      </w:r>
      <w:r w:rsidR="00F94E62">
        <w:rPr>
          <w:b/>
          <w:bCs/>
        </w:rPr>
        <w:t xml:space="preserve">d Member being part of the committee.  Each Board Member was to complete the evaluation either hand written </w:t>
      </w:r>
      <w:r w:rsidR="00975E61">
        <w:rPr>
          <w:b/>
          <w:bCs/>
        </w:rPr>
        <w:t>or ele</w:t>
      </w:r>
      <w:r w:rsidR="00F94E62">
        <w:rPr>
          <w:b/>
          <w:bCs/>
        </w:rPr>
        <w:t xml:space="preserve">ctronically and submit them to Ms. Smith prior to the April meeting.  She would compile the results and bring them to the attention to the full Board for their review.  </w:t>
      </w:r>
    </w:p>
    <w:p w:rsidR="00F94E62" w:rsidRDefault="00F94E62" w:rsidP="00F6331C">
      <w:pPr>
        <w:widowControl w:val="0"/>
        <w:tabs>
          <w:tab w:val="left" w:pos="-1440"/>
        </w:tabs>
        <w:autoSpaceDE w:val="0"/>
        <w:autoSpaceDN w:val="0"/>
        <w:adjustRightInd w:val="0"/>
        <w:rPr>
          <w:b/>
          <w:bCs/>
        </w:rPr>
      </w:pPr>
    </w:p>
    <w:p w:rsidR="00F94E62" w:rsidRDefault="00F94E62" w:rsidP="00F6331C">
      <w:pPr>
        <w:widowControl w:val="0"/>
        <w:tabs>
          <w:tab w:val="left" w:pos="-1440"/>
        </w:tabs>
        <w:autoSpaceDE w:val="0"/>
        <w:autoSpaceDN w:val="0"/>
        <w:adjustRightInd w:val="0"/>
        <w:rPr>
          <w:b/>
          <w:bCs/>
        </w:rPr>
      </w:pPr>
      <w:r>
        <w:rPr>
          <w:b/>
          <w:bCs/>
        </w:rPr>
        <w:tab/>
        <w:t>Mr. Zervos provided the Board with the following</w:t>
      </w:r>
      <w:r w:rsidR="004C66F2">
        <w:rPr>
          <w:b/>
          <w:bCs/>
        </w:rPr>
        <w:t>:</w:t>
      </w:r>
      <w:r>
        <w:rPr>
          <w:b/>
          <w:bCs/>
        </w:rPr>
        <w:t xml:space="preserve">  Compliance with WVC 18-2-16, Strategic Plan and School Improvement Process to assist the Board in the evaluation process.  He also offered a notebook of information that members could utilize in compiling the evaluation.</w:t>
      </w:r>
    </w:p>
    <w:p w:rsidR="00F6331C" w:rsidRDefault="00F6331C" w:rsidP="00F6331C">
      <w:pPr>
        <w:widowControl w:val="0"/>
        <w:tabs>
          <w:tab w:val="left" w:pos="-1440"/>
        </w:tabs>
        <w:autoSpaceDE w:val="0"/>
        <w:autoSpaceDN w:val="0"/>
        <w:adjustRightInd w:val="0"/>
        <w:rPr>
          <w:b/>
          <w:bCs/>
        </w:rPr>
      </w:pPr>
    </w:p>
    <w:p w:rsidR="00F6331C" w:rsidRDefault="00A961CF" w:rsidP="00F6331C">
      <w:pPr>
        <w:widowControl w:val="0"/>
        <w:tabs>
          <w:tab w:val="left" w:pos="-1440"/>
        </w:tabs>
        <w:autoSpaceDE w:val="0"/>
        <w:autoSpaceDN w:val="0"/>
        <w:adjustRightInd w:val="0"/>
        <w:rPr>
          <w:b/>
          <w:bCs/>
        </w:rPr>
      </w:pPr>
      <w:r>
        <w:rPr>
          <w:b/>
          <w:bCs/>
        </w:rPr>
        <w:tab/>
      </w:r>
      <w:r w:rsidR="00F6331C">
        <w:rPr>
          <w:b/>
          <w:bCs/>
        </w:rPr>
        <w:t xml:space="preserve"> </w:t>
      </w:r>
    </w:p>
    <w:p w:rsidR="00F6331C" w:rsidRDefault="00F6331C" w:rsidP="00F6331C">
      <w:pPr>
        <w:widowControl w:val="0"/>
        <w:autoSpaceDE w:val="0"/>
        <w:autoSpaceDN w:val="0"/>
        <w:adjustRightInd w:val="0"/>
        <w:ind w:firstLine="720"/>
        <w:rPr>
          <w:b/>
        </w:rPr>
      </w:pPr>
      <w:r w:rsidRPr="00AC04BE">
        <w:rPr>
          <w:b/>
          <w:bCs/>
          <w:u w:val="single"/>
        </w:rPr>
        <w:lastRenderedPageBreak/>
        <w:t>WVDE Agenda – 2/27/15 – Emergency Meeting and 3/11/15</w:t>
      </w:r>
      <w:r>
        <w:rPr>
          <w:b/>
          <w:bCs/>
        </w:rPr>
        <w:t xml:space="preserve"> (Attachment E) </w:t>
      </w:r>
      <w:r>
        <w:rPr>
          <w:b/>
        </w:rPr>
        <w:t xml:space="preserve">– A copy of the WVDE Agenda for </w:t>
      </w:r>
      <w:r w:rsidR="0076674C">
        <w:rPr>
          <w:b/>
        </w:rPr>
        <w:t xml:space="preserve">2/27/15 (an Emergency Meeting was called) and </w:t>
      </w:r>
      <w:r>
        <w:rPr>
          <w:b/>
        </w:rPr>
        <w:t>March 11, 2015 was provided to the Board.</w:t>
      </w:r>
      <w:r w:rsidR="00F94E62">
        <w:rPr>
          <w:b/>
        </w:rPr>
        <w:t xml:space="preserve">  Mr. Butcher explained that the meeting was called to generate strategies to address the House Education Committees repeal of the West Virginia Next Generation of Standards.</w:t>
      </w:r>
    </w:p>
    <w:p w:rsidR="00F6331C" w:rsidRDefault="00F6331C" w:rsidP="00F6331C">
      <w:pPr>
        <w:widowControl w:val="0"/>
        <w:tabs>
          <w:tab w:val="left" w:pos="-1440"/>
        </w:tabs>
        <w:autoSpaceDE w:val="0"/>
        <w:autoSpaceDN w:val="0"/>
        <w:adjustRightInd w:val="0"/>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Identifying Catalyst Schools</w:t>
      </w:r>
      <w:r w:rsidR="00F6331C">
        <w:rPr>
          <w:b/>
          <w:bCs/>
        </w:rPr>
        <w:t xml:space="preserve"> – Raymond Lowther, Ed.D. </w:t>
      </w:r>
      <w:r w:rsidR="00515ADF">
        <w:rPr>
          <w:b/>
          <w:bCs/>
        </w:rPr>
        <w:t>–</w:t>
      </w:r>
      <w:r w:rsidR="00F6331C">
        <w:rPr>
          <w:b/>
          <w:bCs/>
        </w:rPr>
        <w:t xml:space="preserve"> </w:t>
      </w:r>
      <w:r w:rsidR="00515ADF">
        <w:rPr>
          <w:b/>
          <w:bCs/>
        </w:rPr>
        <w:t xml:space="preserve">Mr. Lowther addressed the Board providing them with a comprehensive presentation of what Catalyst Schools are and were provided multiple handouts (enclosed) which outlined Catalyst Schools philosophy and criteria used for selecting a Catalyst School.  He requested that the counties in RESA-6 select at least a minimum of 5 Catalyst Schools for the region.  Mr. Lowther also invited representatives from each county to join Ms. Kajfez and Ms. Reisinger in a 3 hour teleconference about Catalyst Schools on April 1, 2015 from 1:00 p.m. to 4:00 </w:t>
      </w:r>
      <w:r w:rsidR="00ED60E8">
        <w:rPr>
          <w:b/>
          <w:bCs/>
        </w:rPr>
        <w:t>p.m.</w:t>
      </w:r>
      <w:r w:rsidR="00515ADF">
        <w:rPr>
          <w:b/>
          <w:bCs/>
        </w:rPr>
        <w:t xml:space="preserve"> in the RESA Training Room</w:t>
      </w:r>
    </w:p>
    <w:p w:rsidR="00F6331C" w:rsidRDefault="00F6331C" w:rsidP="00F6331C">
      <w:pPr>
        <w:pStyle w:val="ListParagraph"/>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PRI – new date – 3/23/15 – Evaluation from 3/4/15</w:t>
      </w:r>
      <w:r w:rsidR="00F6331C">
        <w:rPr>
          <w:b/>
          <w:bCs/>
        </w:rPr>
        <w:t xml:space="preserve"> (Attachment F) </w:t>
      </w:r>
      <w:r w:rsidR="00515ADF">
        <w:rPr>
          <w:b/>
          <w:bCs/>
        </w:rPr>
        <w:t>– PRI was cancelled on March 5</w:t>
      </w:r>
      <w:r w:rsidR="00515ADF" w:rsidRPr="00515ADF">
        <w:rPr>
          <w:b/>
          <w:bCs/>
          <w:vertAlign w:val="superscript"/>
        </w:rPr>
        <w:t>th</w:t>
      </w:r>
      <w:r w:rsidR="00515ADF">
        <w:rPr>
          <w:b/>
          <w:bCs/>
        </w:rPr>
        <w:t xml:space="preserve"> due to weather and is res</w:t>
      </w:r>
      <w:r w:rsidR="00975E61">
        <w:rPr>
          <w:b/>
          <w:bCs/>
        </w:rPr>
        <w:t>ched</w:t>
      </w:r>
      <w:r w:rsidR="00515ADF">
        <w:rPr>
          <w:b/>
          <w:bCs/>
        </w:rPr>
        <w:t>uled to March 23</w:t>
      </w:r>
      <w:r w:rsidR="00515ADF" w:rsidRPr="00515ADF">
        <w:rPr>
          <w:b/>
          <w:bCs/>
          <w:vertAlign w:val="superscript"/>
        </w:rPr>
        <w:t>rd</w:t>
      </w:r>
      <w:r w:rsidR="00515ADF">
        <w:rPr>
          <w:b/>
          <w:bCs/>
        </w:rPr>
        <w:t xml:space="preserve"> at the White Palace</w:t>
      </w:r>
      <w:r w:rsidR="004C66F2">
        <w:rPr>
          <w:b/>
          <w:bCs/>
        </w:rPr>
        <w:t>.  Attachment F was a compilation of the evaluation of the March 4, 2015 PRI.</w:t>
      </w:r>
    </w:p>
    <w:p w:rsidR="00F6331C" w:rsidRDefault="00F6331C" w:rsidP="00F6331C">
      <w:pPr>
        <w:widowControl w:val="0"/>
        <w:tabs>
          <w:tab w:val="left" w:pos="-1440"/>
        </w:tabs>
        <w:autoSpaceDE w:val="0"/>
        <w:autoSpaceDN w:val="0"/>
        <w:adjustRightInd w:val="0"/>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Legislation Approved FY 15 Session</w:t>
      </w:r>
      <w:r w:rsidR="00F6331C">
        <w:rPr>
          <w:b/>
          <w:bCs/>
        </w:rPr>
        <w:t xml:space="preserve"> </w:t>
      </w:r>
      <w:r w:rsidR="00975E61">
        <w:rPr>
          <w:b/>
          <w:bCs/>
        </w:rPr>
        <w:t>– Mr. Zervos provided the Board with a list of Senate and House Bills and resolutions passed by 2015 Legislature</w:t>
      </w:r>
      <w:r w:rsidR="00241729">
        <w:rPr>
          <w:b/>
          <w:bCs/>
        </w:rPr>
        <w:t xml:space="preserve"> </w:t>
      </w:r>
      <w:r w:rsidR="00975E61">
        <w:rPr>
          <w:b/>
          <w:bCs/>
        </w:rPr>
        <w:t>compiled by Howard O’Cull, Executive Director of the WVSBA.  The bills await the Governor’s signature for approval.</w:t>
      </w:r>
    </w:p>
    <w:p w:rsidR="00F6331C" w:rsidRDefault="00F6331C" w:rsidP="00F6331C">
      <w:pPr>
        <w:pStyle w:val="ListParagraph"/>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Review new RESA-6 Webpage at RESA6.k12.wv.us; New Policy Manual online</w:t>
      </w:r>
      <w:r w:rsidR="00F6331C">
        <w:rPr>
          <w:b/>
          <w:bCs/>
        </w:rPr>
        <w:t xml:space="preserve"> </w:t>
      </w:r>
      <w:r w:rsidR="00975E61">
        <w:rPr>
          <w:b/>
          <w:bCs/>
        </w:rPr>
        <w:t xml:space="preserve">– Mr. Schoenian, the webmaster at RES-6 has updated the RESA-6 webpage utilizing new software and format.  </w:t>
      </w:r>
    </w:p>
    <w:p w:rsidR="00F6331C" w:rsidRDefault="00F6331C" w:rsidP="00F6331C">
      <w:pPr>
        <w:pStyle w:val="ListParagraph"/>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Projects for 2015 – 2016 (RESA-6 Council directed)</w:t>
      </w:r>
      <w:r w:rsidR="00F6331C">
        <w:rPr>
          <w:b/>
          <w:bCs/>
        </w:rPr>
        <w:t xml:space="preserve"> </w:t>
      </w:r>
      <w:r w:rsidR="00975E61">
        <w:rPr>
          <w:b/>
          <w:bCs/>
        </w:rPr>
        <w:t>– Mr. Zervos requested that the Board identify any projects they desire for the 2015 school year.</w:t>
      </w:r>
    </w:p>
    <w:p w:rsidR="00F6331C" w:rsidRDefault="00F6331C" w:rsidP="00F6331C">
      <w:pPr>
        <w:pStyle w:val="ListParagraph"/>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CAP Project</w:t>
      </w:r>
      <w:r w:rsidR="00F6331C">
        <w:rPr>
          <w:b/>
          <w:bCs/>
        </w:rPr>
        <w:t xml:space="preserve"> </w:t>
      </w:r>
      <w:r w:rsidR="004C66F2">
        <w:rPr>
          <w:b/>
          <w:bCs/>
        </w:rPr>
        <w:t>–</w:t>
      </w:r>
      <w:r w:rsidR="00975E61">
        <w:rPr>
          <w:b/>
          <w:bCs/>
        </w:rPr>
        <w:t xml:space="preserve"> </w:t>
      </w:r>
      <w:r w:rsidR="004C66F2">
        <w:rPr>
          <w:b/>
          <w:bCs/>
        </w:rPr>
        <w:t>The Board was informed that the CAP project is being extremely successful and multiple counties are requesting its use.  Please turn in a request for this service to Jonathan Pollock.</w:t>
      </w:r>
    </w:p>
    <w:p w:rsidR="00F6331C" w:rsidRDefault="00F6331C" w:rsidP="00F6331C">
      <w:pPr>
        <w:pStyle w:val="ListParagraph"/>
        <w:rPr>
          <w:b/>
          <w:bCs/>
        </w:rPr>
      </w:pPr>
    </w:p>
    <w:p w:rsidR="00F6331C" w:rsidRDefault="00A961CF" w:rsidP="00F6331C">
      <w:pPr>
        <w:widowControl w:val="0"/>
        <w:tabs>
          <w:tab w:val="left" w:pos="-1440"/>
        </w:tabs>
        <w:autoSpaceDE w:val="0"/>
        <w:autoSpaceDN w:val="0"/>
        <w:adjustRightInd w:val="0"/>
        <w:rPr>
          <w:b/>
          <w:bCs/>
        </w:rPr>
      </w:pPr>
      <w:r>
        <w:rPr>
          <w:b/>
          <w:bCs/>
        </w:rPr>
        <w:tab/>
      </w:r>
      <w:r w:rsidR="00F6331C" w:rsidRPr="00AC04BE">
        <w:rPr>
          <w:b/>
          <w:bCs/>
          <w:u w:val="single"/>
        </w:rPr>
        <w:t>New Burn Facility – Ralph Kosar</w:t>
      </w:r>
      <w:r w:rsidR="00F6331C">
        <w:rPr>
          <w:b/>
          <w:bCs/>
        </w:rPr>
        <w:t xml:space="preserve"> </w:t>
      </w:r>
      <w:r w:rsidR="004C66F2">
        <w:rPr>
          <w:b/>
          <w:bCs/>
        </w:rPr>
        <w:t xml:space="preserve">– Mr. Kosar utilized a Power Point presentation to review the status of the construction of the new Wheeling Fire Department burn facility.  The new facility has been named the Traylor Burn Facility because of his long time </w:t>
      </w:r>
      <w:r w:rsidR="00241729">
        <w:rPr>
          <w:b/>
          <w:bCs/>
        </w:rPr>
        <w:t>efforts</w:t>
      </w:r>
      <w:r w:rsidR="004C66F2">
        <w:rPr>
          <w:b/>
          <w:bCs/>
        </w:rPr>
        <w:t xml:space="preserve"> to raise the money necessary to build this facility.  It is hope</w:t>
      </w:r>
      <w:r w:rsidR="00241729">
        <w:rPr>
          <w:b/>
          <w:bCs/>
        </w:rPr>
        <w:t>d</w:t>
      </w:r>
      <w:r w:rsidR="004C66F2">
        <w:rPr>
          <w:b/>
          <w:bCs/>
        </w:rPr>
        <w:t xml:space="preserve"> that the facility will be completed in time for the March Fire School.</w:t>
      </w:r>
    </w:p>
    <w:p w:rsidR="00F6331C" w:rsidRPr="00D23542" w:rsidRDefault="00F6331C" w:rsidP="00F6331C">
      <w:pPr>
        <w:widowControl w:val="0"/>
        <w:tabs>
          <w:tab w:val="left" w:pos="-1440"/>
        </w:tabs>
        <w:autoSpaceDE w:val="0"/>
        <w:autoSpaceDN w:val="0"/>
        <w:adjustRightInd w:val="0"/>
        <w:rPr>
          <w:b/>
          <w:bCs/>
        </w:rPr>
      </w:pPr>
    </w:p>
    <w:p w:rsidR="004C66F2" w:rsidRDefault="00A961CF" w:rsidP="00F6331C">
      <w:pPr>
        <w:widowControl w:val="0"/>
        <w:tabs>
          <w:tab w:val="left" w:pos="-1440"/>
        </w:tabs>
        <w:autoSpaceDE w:val="0"/>
        <w:autoSpaceDN w:val="0"/>
        <w:adjustRightInd w:val="0"/>
        <w:rPr>
          <w:b/>
          <w:bCs/>
        </w:rPr>
      </w:pPr>
      <w:r>
        <w:rPr>
          <w:b/>
          <w:bCs/>
        </w:rPr>
        <w:tab/>
      </w:r>
      <w:r w:rsidR="00F6331C" w:rsidRPr="00AC04BE">
        <w:rPr>
          <w:b/>
          <w:bCs/>
          <w:u w:val="single"/>
        </w:rPr>
        <w:t xml:space="preserve">Auditor Preference for Fiscal Year </w:t>
      </w:r>
      <w:r w:rsidR="00F6331C">
        <w:rPr>
          <w:b/>
          <w:bCs/>
        </w:rPr>
        <w:t xml:space="preserve">2015 (Attachment G) </w:t>
      </w:r>
      <w:r>
        <w:rPr>
          <w:b/>
          <w:bCs/>
        </w:rPr>
        <w:t>–</w:t>
      </w:r>
      <w:r w:rsidR="00F6331C">
        <w:rPr>
          <w:b/>
          <w:bCs/>
        </w:rPr>
        <w:t xml:space="preserve"> </w:t>
      </w:r>
      <w:r>
        <w:rPr>
          <w:b/>
          <w:bCs/>
        </w:rPr>
        <w:t xml:space="preserve">On a motion by Mr. Smith, with a second by Ms. Vargo, </w:t>
      </w:r>
      <w:r w:rsidR="004C66F2">
        <w:rPr>
          <w:b/>
          <w:bCs/>
        </w:rPr>
        <w:t>the Board approved Tetrick &amp; Bartlett, PLLC, Certified Public Accountants of Clarksburg, West Virginia to complete the third year of their contract.</w:t>
      </w:r>
    </w:p>
    <w:p w:rsidR="004C66F2" w:rsidRDefault="004C66F2" w:rsidP="00F6331C">
      <w:pPr>
        <w:widowControl w:val="0"/>
        <w:tabs>
          <w:tab w:val="left" w:pos="-1440"/>
        </w:tabs>
        <w:autoSpaceDE w:val="0"/>
        <w:autoSpaceDN w:val="0"/>
        <w:adjustRightInd w:val="0"/>
        <w:rPr>
          <w:b/>
          <w:bCs/>
        </w:rPr>
      </w:pPr>
    </w:p>
    <w:p w:rsidR="00F6331C" w:rsidRDefault="00AC04BE" w:rsidP="00F6331C">
      <w:pPr>
        <w:widowControl w:val="0"/>
        <w:tabs>
          <w:tab w:val="left" w:pos="-1440"/>
        </w:tabs>
        <w:autoSpaceDE w:val="0"/>
        <w:autoSpaceDN w:val="0"/>
        <w:adjustRightInd w:val="0"/>
        <w:rPr>
          <w:b/>
          <w:bCs/>
        </w:rPr>
      </w:pPr>
      <w:r>
        <w:rPr>
          <w:b/>
          <w:bCs/>
        </w:rPr>
        <w:tab/>
      </w:r>
      <w:r w:rsidR="00F6331C" w:rsidRPr="00AC04BE">
        <w:rPr>
          <w:b/>
          <w:bCs/>
          <w:u w:val="single"/>
        </w:rPr>
        <w:t>Supplements and Transfers</w:t>
      </w:r>
      <w:r w:rsidR="00F6331C">
        <w:rPr>
          <w:b/>
          <w:bCs/>
        </w:rPr>
        <w:t xml:space="preserve"> (Attachment H) -</w:t>
      </w:r>
      <w:r w:rsidR="00F6331C" w:rsidRPr="00A91A2B">
        <w:rPr>
          <w:b/>
          <w:bCs/>
        </w:rPr>
        <w:t xml:space="preserve"> </w:t>
      </w:r>
      <w:r w:rsidR="00F6331C">
        <w:rPr>
          <w:b/>
          <w:bCs/>
        </w:rPr>
        <w:t xml:space="preserve">On a motion by </w:t>
      </w:r>
      <w:r w:rsidR="004C66F2">
        <w:rPr>
          <w:b/>
          <w:bCs/>
        </w:rPr>
        <w:t>Mr. Kestner</w:t>
      </w:r>
      <w:r w:rsidR="00F6331C">
        <w:rPr>
          <w:b/>
          <w:bCs/>
        </w:rPr>
        <w:t xml:space="preserve">, with a second by </w:t>
      </w:r>
      <w:r w:rsidR="00A961CF">
        <w:rPr>
          <w:b/>
          <w:bCs/>
        </w:rPr>
        <w:t>Mr. Brancazio</w:t>
      </w:r>
      <w:r w:rsidR="00F6331C">
        <w:rPr>
          <w:b/>
          <w:bCs/>
        </w:rPr>
        <w:t>, the Supplements / Transfers as presented by Mr. Minnich and outlined in Attachment F were approved.</w:t>
      </w:r>
    </w:p>
    <w:p w:rsidR="00F6331C" w:rsidRDefault="00AC04BE" w:rsidP="00F6331C">
      <w:pPr>
        <w:widowControl w:val="0"/>
        <w:tabs>
          <w:tab w:val="left" w:pos="-1440"/>
        </w:tabs>
        <w:autoSpaceDE w:val="0"/>
        <w:autoSpaceDN w:val="0"/>
        <w:adjustRightInd w:val="0"/>
        <w:rPr>
          <w:b/>
          <w:bCs/>
        </w:rPr>
      </w:pPr>
      <w:r>
        <w:rPr>
          <w:b/>
          <w:bCs/>
        </w:rPr>
        <w:lastRenderedPageBreak/>
        <w:tab/>
      </w:r>
      <w:r w:rsidR="00F6331C" w:rsidRPr="00AC04BE">
        <w:rPr>
          <w:b/>
          <w:bCs/>
          <w:u w:val="single"/>
        </w:rPr>
        <w:t>Budget Status Report</w:t>
      </w:r>
      <w:r w:rsidR="00F6331C">
        <w:rPr>
          <w:b/>
          <w:bCs/>
        </w:rPr>
        <w:t xml:space="preserve"> (Attachment I) - On a motion by </w:t>
      </w:r>
      <w:r w:rsidR="004C66F2">
        <w:rPr>
          <w:b/>
          <w:bCs/>
        </w:rPr>
        <w:t>Ms. Hohman</w:t>
      </w:r>
      <w:r w:rsidR="00F6331C">
        <w:rPr>
          <w:b/>
          <w:bCs/>
        </w:rPr>
        <w:t xml:space="preserve">, with a second by </w:t>
      </w:r>
      <w:r w:rsidR="004C66F2">
        <w:rPr>
          <w:b/>
          <w:bCs/>
        </w:rPr>
        <w:t>Kestner</w:t>
      </w:r>
      <w:r w:rsidR="00F6331C">
        <w:rPr>
          <w:b/>
          <w:bCs/>
        </w:rPr>
        <w:t>, the Budget Status Report as presented by Mr. Minnich and outlined in Attachment G was approved.</w:t>
      </w:r>
    </w:p>
    <w:p w:rsidR="00F6331C" w:rsidRDefault="00F6331C" w:rsidP="00F6331C">
      <w:pPr>
        <w:pStyle w:val="ListParagraph"/>
        <w:rPr>
          <w:b/>
          <w:bCs/>
        </w:rPr>
      </w:pPr>
    </w:p>
    <w:p w:rsidR="00F6331C" w:rsidRDefault="00AC04BE" w:rsidP="00F6331C">
      <w:pPr>
        <w:widowControl w:val="0"/>
        <w:tabs>
          <w:tab w:val="left" w:pos="-1440"/>
        </w:tabs>
        <w:autoSpaceDE w:val="0"/>
        <w:autoSpaceDN w:val="0"/>
        <w:adjustRightInd w:val="0"/>
        <w:rPr>
          <w:b/>
          <w:bCs/>
        </w:rPr>
      </w:pPr>
      <w:r>
        <w:rPr>
          <w:b/>
          <w:bCs/>
        </w:rPr>
        <w:tab/>
      </w:r>
      <w:r w:rsidR="00F6331C" w:rsidRPr="00AC04BE">
        <w:rPr>
          <w:b/>
          <w:bCs/>
          <w:u w:val="single"/>
        </w:rPr>
        <w:t>Checks Issued</w:t>
      </w:r>
      <w:r w:rsidR="00F6331C">
        <w:rPr>
          <w:b/>
          <w:bCs/>
        </w:rPr>
        <w:t xml:space="preserve"> (Attachment J)</w:t>
      </w:r>
      <w:r w:rsidR="00A961CF">
        <w:rPr>
          <w:b/>
          <w:bCs/>
        </w:rPr>
        <w:t xml:space="preserve"> </w:t>
      </w:r>
      <w:r w:rsidR="00F6331C" w:rsidRPr="00A91A2B">
        <w:rPr>
          <w:b/>
          <w:bCs/>
        </w:rPr>
        <w:t>-</w:t>
      </w:r>
      <w:r w:rsidR="00F6331C">
        <w:rPr>
          <w:b/>
          <w:bCs/>
        </w:rPr>
        <w:t xml:space="preserve"> </w:t>
      </w:r>
      <w:r w:rsidR="00F6331C" w:rsidRPr="00002B09">
        <w:rPr>
          <w:b/>
          <w:bCs/>
        </w:rPr>
        <w:t xml:space="preserve">On a motion by </w:t>
      </w:r>
      <w:r w:rsidR="00293112">
        <w:rPr>
          <w:b/>
          <w:bCs/>
        </w:rPr>
        <w:t>Mr. Brancazio</w:t>
      </w:r>
      <w:r w:rsidR="00F6331C">
        <w:rPr>
          <w:b/>
          <w:bCs/>
        </w:rPr>
        <w:t>, with a second by M</w:t>
      </w:r>
      <w:r w:rsidR="00293112">
        <w:rPr>
          <w:b/>
          <w:bCs/>
        </w:rPr>
        <w:t>s</w:t>
      </w:r>
      <w:r w:rsidR="00F6331C">
        <w:rPr>
          <w:b/>
          <w:bCs/>
        </w:rPr>
        <w:t xml:space="preserve">. </w:t>
      </w:r>
      <w:r w:rsidR="00293112">
        <w:rPr>
          <w:b/>
          <w:bCs/>
        </w:rPr>
        <w:t>Vargo</w:t>
      </w:r>
      <w:r w:rsidR="00F6331C">
        <w:rPr>
          <w:b/>
          <w:bCs/>
        </w:rPr>
        <w:t xml:space="preserve"> </w:t>
      </w:r>
      <w:r w:rsidR="00F6331C" w:rsidRPr="00002B09">
        <w:rPr>
          <w:b/>
          <w:bCs/>
        </w:rPr>
        <w:t xml:space="preserve">the RESA-6 Checks Issued as presented by Mr. Minnich and outlined in </w:t>
      </w:r>
      <w:r w:rsidR="00F6331C">
        <w:rPr>
          <w:b/>
          <w:bCs/>
        </w:rPr>
        <w:t>Attachment H were approved.</w:t>
      </w:r>
    </w:p>
    <w:p w:rsidR="00C45D26" w:rsidRDefault="00C45D26" w:rsidP="00202784">
      <w:pPr>
        <w:widowControl w:val="0"/>
        <w:tabs>
          <w:tab w:val="left" w:pos="-1440"/>
        </w:tabs>
        <w:autoSpaceDE w:val="0"/>
        <w:autoSpaceDN w:val="0"/>
        <w:adjustRightInd w:val="0"/>
        <w:rPr>
          <w:b/>
          <w:bCs/>
        </w:rPr>
      </w:pPr>
      <w:r>
        <w:rPr>
          <w:b/>
          <w:bCs/>
        </w:rPr>
        <w:tab/>
      </w:r>
    </w:p>
    <w:p w:rsidR="004B6744" w:rsidRDefault="00F6331C" w:rsidP="00AC04BE">
      <w:pPr>
        <w:widowControl w:val="0"/>
        <w:autoSpaceDE w:val="0"/>
        <w:autoSpaceDN w:val="0"/>
        <w:adjustRightInd w:val="0"/>
        <w:ind w:firstLine="720"/>
        <w:rPr>
          <w:b/>
        </w:rPr>
      </w:pPr>
      <w:r w:rsidRPr="00F6331C">
        <w:rPr>
          <w:b/>
          <w:u w:val="single"/>
        </w:rPr>
        <w:t>OEPA 2015 Reports</w:t>
      </w:r>
      <w:r w:rsidR="00AC04BE">
        <w:rPr>
          <w:b/>
        </w:rPr>
        <w:t xml:space="preserve"> - </w:t>
      </w:r>
      <w:r w:rsidR="00293112">
        <w:rPr>
          <w:b/>
        </w:rPr>
        <w:t>The OEPA report was publicly issued on Friday, March 13, 2015 and released to the OEPA website.  The report for all 5 counties is approximately 1,500 pages.  RESA-6 will assist the counties anyway possible with recommendations made to the counties by OEPA.</w:t>
      </w:r>
      <w:r w:rsidR="004B6744">
        <w:rPr>
          <w:b/>
        </w:rPr>
        <w:tab/>
      </w:r>
    </w:p>
    <w:p w:rsidR="004B6744" w:rsidRDefault="004B6744" w:rsidP="004B6744">
      <w:pPr>
        <w:widowControl w:val="0"/>
        <w:autoSpaceDE w:val="0"/>
        <w:autoSpaceDN w:val="0"/>
        <w:adjustRightInd w:val="0"/>
        <w:rPr>
          <w:b/>
        </w:rPr>
      </w:pPr>
    </w:p>
    <w:p w:rsidR="004C107B" w:rsidRDefault="004C107B" w:rsidP="004C107B">
      <w:pPr>
        <w:widowControl w:val="0"/>
        <w:tabs>
          <w:tab w:val="left" w:pos="-1440"/>
        </w:tabs>
        <w:autoSpaceDE w:val="0"/>
        <w:autoSpaceDN w:val="0"/>
        <w:adjustRightInd w:val="0"/>
        <w:rPr>
          <w:b/>
          <w:bCs/>
        </w:rPr>
      </w:pPr>
      <w:r>
        <w:rPr>
          <w:b/>
          <w:bCs/>
        </w:rPr>
        <w:t>PERSONNEL</w:t>
      </w:r>
      <w:r w:rsidR="00F62BCC">
        <w:rPr>
          <w:b/>
          <w:bCs/>
        </w:rPr>
        <w:t>:</w:t>
      </w:r>
    </w:p>
    <w:p w:rsidR="004C107B" w:rsidRDefault="004C107B" w:rsidP="00747672">
      <w:pPr>
        <w:widowControl w:val="0"/>
        <w:tabs>
          <w:tab w:val="left" w:pos="-1440"/>
        </w:tabs>
        <w:autoSpaceDE w:val="0"/>
        <w:autoSpaceDN w:val="0"/>
        <w:adjustRightInd w:val="0"/>
        <w:rPr>
          <w:b/>
          <w:bCs/>
        </w:rPr>
      </w:pPr>
    </w:p>
    <w:p w:rsidR="004A74AF" w:rsidRDefault="004A74AF" w:rsidP="00747672">
      <w:pPr>
        <w:widowControl w:val="0"/>
        <w:tabs>
          <w:tab w:val="left" w:pos="-1440"/>
        </w:tabs>
        <w:autoSpaceDE w:val="0"/>
        <w:autoSpaceDN w:val="0"/>
        <w:adjustRightInd w:val="0"/>
        <w:rPr>
          <w:b/>
          <w:bCs/>
        </w:rPr>
      </w:pPr>
      <w:r>
        <w:rPr>
          <w:b/>
          <w:bCs/>
        </w:rPr>
        <w:tab/>
      </w:r>
      <w:r w:rsidR="0030233D">
        <w:rPr>
          <w:b/>
          <w:bCs/>
        </w:rPr>
        <w:t xml:space="preserve">On a motion by </w:t>
      </w:r>
      <w:r w:rsidR="00797F2B">
        <w:rPr>
          <w:b/>
          <w:bCs/>
        </w:rPr>
        <w:t xml:space="preserve">Mr. </w:t>
      </w:r>
      <w:r w:rsidR="00A961CF">
        <w:rPr>
          <w:b/>
          <w:bCs/>
        </w:rPr>
        <w:t>Brancazio</w:t>
      </w:r>
      <w:r w:rsidR="0030233D">
        <w:rPr>
          <w:b/>
          <w:bCs/>
        </w:rPr>
        <w:t xml:space="preserve">, with a second by </w:t>
      </w:r>
      <w:r w:rsidR="00797F2B">
        <w:rPr>
          <w:b/>
          <w:bCs/>
        </w:rPr>
        <w:t xml:space="preserve">Ms. </w:t>
      </w:r>
      <w:r w:rsidR="00293112">
        <w:rPr>
          <w:b/>
          <w:bCs/>
        </w:rPr>
        <w:t>Hohman</w:t>
      </w:r>
      <w:r w:rsidR="0030233D">
        <w:rPr>
          <w:b/>
          <w:bCs/>
        </w:rPr>
        <w:t>, the Board approved the following personnel items:</w:t>
      </w:r>
    </w:p>
    <w:p w:rsidR="00A961CF" w:rsidRDefault="00A961CF" w:rsidP="00747672">
      <w:pPr>
        <w:widowControl w:val="0"/>
        <w:tabs>
          <w:tab w:val="left" w:pos="-1440"/>
        </w:tabs>
        <w:autoSpaceDE w:val="0"/>
        <w:autoSpaceDN w:val="0"/>
        <w:adjustRightInd w:val="0"/>
        <w:rPr>
          <w:b/>
          <w:bCs/>
        </w:rPr>
      </w:pPr>
    </w:p>
    <w:p w:rsidR="00A961CF" w:rsidRPr="00A961CF" w:rsidRDefault="00A961CF" w:rsidP="00747672">
      <w:pPr>
        <w:widowControl w:val="0"/>
        <w:tabs>
          <w:tab w:val="left" w:pos="-1440"/>
        </w:tabs>
        <w:autoSpaceDE w:val="0"/>
        <w:autoSpaceDN w:val="0"/>
        <w:adjustRightInd w:val="0"/>
        <w:rPr>
          <w:b/>
          <w:bCs/>
          <w:u w:val="single"/>
        </w:rPr>
      </w:pPr>
      <w:r>
        <w:rPr>
          <w:b/>
          <w:bCs/>
        </w:rPr>
        <w:t xml:space="preserve">          </w:t>
      </w:r>
      <w:r w:rsidRPr="00A961CF">
        <w:rPr>
          <w:b/>
          <w:bCs/>
          <w:u w:val="single"/>
        </w:rPr>
        <w:t>Maternity Leave</w:t>
      </w:r>
      <w:r w:rsidRPr="00A961CF">
        <w:rPr>
          <w:b/>
          <w:bCs/>
          <w:u w:val="single"/>
        </w:rPr>
        <w:tab/>
      </w:r>
    </w:p>
    <w:p w:rsidR="00A961CF" w:rsidRDefault="00A961CF" w:rsidP="00A961CF">
      <w:pPr>
        <w:widowControl w:val="0"/>
        <w:tabs>
          <w:tab w:val="left" w:pos="-1440"/>
        </w:tabs>
        <w:autoSpaceDE w:val="0"/>
        <w:autoSpaceDN w:val="0"/>
        <w:adjustRightInd w:val="0"/>
        <w:rPr>
          <w:b/>
          <w:bCs/>
        </w:rPr>
      </w:pPr>
      <w:r>
        <w:rPr>
          <w:b/>
          <w:bCs/>
        </w:rPr>
        <w:t xml:space="preserve">           Sarah Benson Hortert – Teacher of the Deaf/Hard of Hearing - March 30, 2015 – </w:t>
      </w:r>
    </w:p>
    <w:p w:rsidR="00A961CF" w:rsidRDefault="00A961CF" w:rsidP="00A961CF">
      <w:pPr>
        <w:widowControl w:val="0"/>
        <w:tabs>
          <w:tab w:val="left" w:pos="-1440"/>
        </w:tabs>
        <w:autoSpaceDE w:val="0"/>
        <w:autoSpaceDN w:val="0"/>
        <w:adjustRightInd w:val="0"/>
        <w:rPr>
          <w:b/>
          <w:bCs/>
        </w:rPr>
      </w:pPr>
      <w:r>
        <w:rPr>
          <w:b/>
          <w:bCs/>
        </w:rPr>
        <w:t xml:space="preserve">           June 3, 2015</w:t>
      </w:r>
    </w:p>
    <w:p w:rsidR="00397D54" w:rsidRDefault="00397D54" w:rsidP="00747672">
      <w:pPr>
        <w:widowControl w:val="0"/>
        <w:tabs>
          <w:tab w:val="left" w:pos="-1440"/>
        </w:tabs>
        <w:autoSpaceDE w:val="0"/>
        <w:autoSpaceDN w:val="0"/>
        <w:adjustRightInd w:val="0"/>
        <w:rPr>
          <w:b/>
          <w:bCs/>
        </w:rPr>
      </w:pPr>
    </w:p>
    <w:p w:rsidR="00F6331C" w:rsidRPr="00F6331C" w:rsidRDefault="00F6331C" w:rsidP="00F6331C">
      <w:pPr>
        <w:widowControl w:val="0"/>
        <w:autoSpaceDE w:val="0"/>
        <w:autoSpaceDN w:val="0"/>
        <w:adjustRightInd w:val="0"/>
        <w:rPr>
          <w:b/>
          <w:u w:val="single"/>
        </w:rPr>
      </w:pPr>
      <w:r w:rsidRPr="00F6331C">
        <w:rPr>
          <w:b/>
        </w:rPr>
        <w:t xml:space="preserve">          </w:t>
      </w:r>
      <w:r w:rsidRPr="00F6331C">
        <w:rPr>
          <w:b/>
          <w:u w:val="single"/>
        </w:rPr>
        <w:t>Employment</w:t>
      </w:r>
    </w:p>
    <w:p w:rsidR="00F6331C" w:rsidRPr="00F6331C" w:rsidRDefault="00F6331C" w:rsidP="00F6331C">
      <w:pPr>
        <w:widowControl w:val="0"/>
        <w:autoSpaceDE w:val="0"/>
        <w:autoSpaceDN w:val="0"/>
        <w:adjustRightInd w:val="0"/>
        <w:rPr>
          <w:b/>
        </w:rPr>
      </w:pPr>
      <w:r w:rsidRPr="00F6331C">
        <w:rPr>
          <w:b/>
        </w:rPr>
        <w:t xml:space="preserve">          Permission to employ Speech Language Pathologist – Brooke County</w:t>
      </w:r>
    </w:p>
    <w:p w:rsidR="00F6331C" w:rsidRPr="00F6331C" w:rsidRDefault="00F6331C" w:rsidP="00F6331C">
      <w:pPr>
        <w:widowControl w:val="0"/>
        <w:autoSpaceDE w:val="0"/>
        <w:autoSpaceDN w:val="0"/>
        <w:adjustRightInd w:val="0"/>
        <w:rPr>
          <w:b/>
        </w:rPr>
      </w:pPr>
    </w:p>
    <w:p w:rsidR="00F6331C" w:rsidRPr="00F6331C" w:rsidRDefault="00F6331C" w:rsidP="00F6331C">
      <w:pPr>
        <w:widowControl w:val="0"/>
        <w:autoSpaceDE w:val="0"/>
        <w:autoSpaceDN w:val="0"/>
        <w:adjustRightInd w:val="0"/>
        <w:rPr>
          <w:b/>
          <w:sz w:val="22"/>
          <w:szCs w:val="22"/>
          <w:u w:val="single"/>
        </w:rPr>
      </w:pPr>
      <w:r w:rsidRPr="00F6331C">
        <w:rPr>
          <w:b/>
        </w:rPr>
        <w:t xml:space="preserve">          </w:t>
      </w:r>
      <w:r w:rsidRPr="00F6331C">
        <w:rPr>
          <w:b/>
          <w:u w:val="single"/>
        </w:rPr>
        <w:t>Resignation</w:t>
      </w:r>
    </w:p>
    <w:p w:rsidR="00A961CF" w:rsidRDefault="00F6331C" w:rsidP="00F6331C">
      <w:pPr>
        <w:widowControl w:val="0"/>
        <w:autoSpaceDE w:val="0"/>
        <w:autoSpaceDN w:val="0"/>
        <w:adjustRightInd w:val="0"/>
        <w:rPr>
          <w:b/>
        </w:rPr>
      </w:pPr>
      <w:r w:rsidRPr="00F6331C">
        <w:rPr>
          <w:b/>
        </w:rPr>
        <w:t xml:space="preserve">           Joseph Hamilton, Aide Special Education Transportation- Hancock County –</w:t>
      </w:r>
      <w:r w:rsidR="00A961CF">
        <w:rPr>
          <w:b/>
        </w:rPr>
        <w:t xml:space="preserve"> </w:t>
      </w:r>
    </w:p>
    <w:p w:rsidR="00F6331C" w:rsidRPr="00F6331C" w:rsidRDefault="00A961CF" w:rsidP="00F6331C">
      <w:pPr>
        <w:widowControl w:val="0"/>
        <w:autoSpaceDE w:val="0"/>
        <w:autoSpaceDN w:val="0"/>
        <w:adjustRightInd w:val="0"/>
        <w:rPr>
          <w:b/>
        </w:rPr>
      </w:pPr>
      <w:r>
        <w:rPr>
          <w:b/>
        </w:rPr>
        <w:t xml:space="preserve">          </w:t>
      </w:r>
      <w:r w:rsidR="00F6331C" w:rsidRPr="00F6331C">
        <w:rPr>
          <w:b/>
        </w:rPr>
        <w:t xml:space="preserve"> </w:t>
      </w:r>
      <w:r>
        <w:rPr>
          <w:b/>
        </w:rPr>
        <w:t xml:space="preserve">    </w:t>
      </w:r>
      <w:r w:rsidR="00F6331C" w:rsidRPr="00F6331C">
        <w:rPr>
          <w:b/>
        </w:rPr>
        <w:t>effective</w:t>
      </w:r>
      <w:r>
        <w:rPr>
          <w:b/>
        </w:rPr>
        <w:t xml:space="preserve"> </w:t>
      </w:r>
      <w:r w:rsidR="00F6331C" w:rsidRPr="00F6331C">
        <w:rPr>
          <w:b/>
        </w:rPr>
        <w:t>3/27/15</w:t>
      </w:r>
    </w:p>
    <w:p w:rsidR="00C45D26" w:rsidRDefault="00C45D26" w:rsidP="00240771">
      <w:pPr>
        <w:widowControl w:val="0"/>
        <w:tabs>
          <w:tab w:val="left" w:pos="-1440"/>
        </w:tabs>
        <w:autoSpaceDE w:val="0"/>
        <w:autoSpaceDN w:val="0"/>
        <w:adjustRightInd w:val="0"/>
        <w:ind w:left="990"/>
        <w:rPr>
          <w:b/>
          <w:bCs/>
        </w:rPr>
      </w:pPr>
      <w:r>
        <w:rPr>
          <w:b/>
          <w:bCs/>
        </w:rPr>
        <w:tab/>
      </w:r>
      <w:r>
        <w:rPr>
          <w:b/>
          <w:bCs/>
        </w:rPr>
        <w:tab/>
      </w:r>
    </w:p>
    <w:p w:rsidR="00747672" w:rsidRDefault="00747672" w:rsidP="00747672">
      <w:pPr>
        <w:widowControl w:val="0"/>
        <w:tabs>
          <w:tab w:val="left" w:pos="-1440"/>
        </w:tabs>
        <w:autoSpaceDE w:val="0"/>
        <w:autoSpaceDN w:val="0"/>
        <w:adjustRightInd w:val="0"/>
        <w:rPr>
          <w:b/>
          <w:bCs/>
        </w:rPr>
      </w:pPr>
      <w:r>
        <w:rPr>
          <w:b/>
          <w:bCs/>
        </w:rPr>
        <w:t>WEST VIRGINIA DEPARTMENT OF EDUCATION REPORT</w:t>
      </w:r>
    </w:p>
    <w:p w:rsidR="00293112" w:rsidRDefault="00293112" w:rsidP="00747672">
      <w:pPr>
        <w:widowControl w:val="0"/>
        <w:tabs>
          <w:tab w:val="left" w:pos="-1440"/>
        </w:tabs>
        <w:autoSpaceDE w:val="0"/>
        <w:autoSpaceDN w:val="0"/>
        <w:adjustRightInd w:val="0"/>
        <w:rPr>
          <w:b/>
          <w:bCs/>
        </w:rPr>
      </w:pPr>
    </w:p>
    <w:p w:rsidR="00293112" w:rsidRDefault="00293112" w:rsidP="00747672">
      <w:pPr>
        <w:widowControl w:val="0"/>
        <w:tabs>
          <w:tab w:val="left" w:pos="-1440"/>
        </w:tabs>
        <w:autoSpaceDE w:val="0"/>
        <w:autoSpaceDN w:val="0"/>
        <w:adjustRightInd w:val="0"/>
        <w:rPr>
          <w:b/>
          <w:bCs/>
        </w:rPr>
      </w:pPr>
      <w:r>
        <w:rPr>
          <w:b/>
          <w:bCs/>
        </w:rPr>
        <w:tab/>
        <w:t xml:space="preserve">Mr. Butcher indicated that one of the major issues to discuss at the Board Meeting was the makeup of the snow days and the waiver to be utilized by the counties.  </w:t>
      </w:r>
    </w:p>
    <w:p w:rsidR="00293112" w:rsidRDefault="00293112" w:rsidP="00747672">
      <w:pPr>
        <w:widowControl w:val="0"/>
        <w:tabs>
          <w:tab w:val="left" w:pos="-1440"/>
        </w:tabs>
        <w:autoSpaceDE w:val="0"/>
        <w:autoSpaceDN w:val="0"/>
        <w:adjustRightInd w:val="0"/>
        <w:rPr>
          <w:b/>
          <w:bCs/>
        </w:rPr>
      </w:pPr>
      <w:r>
        <w:rPr>
          <w:b/>
          <w:bCs/>
        </w:rPr>
        <w:t>Mr. Butcher and other Board Members were supporting the continuation of the two instructional personnel for each RESA.</w:t>
      </w:r>
    </w:p>
    <w:p w:rsidR="008425F0" w:rsidRDefault="00006A73" w:rsidP="00747672">
      <w:pPr>
        <w:widowControl w:val="0"/>
        <w:tabs>
          <w:tab w:val="left" w:pos="-1440"/>
        </w:tabs>
        <w:autoSpaceDE w:val="0"/>
        <w:autoSpaceDN w:val="0"/>
        <w:adjustRightInd w:val="0"/>
        <w:rPr>
          <w:b/>
          <w:bCs/>
        </w:rPr>
      </w:pPr>
      <w:r>
        <w:rPr>
          <w:b/>
          <w:bCs/>
        </w:rPr>
        <w:tab/>
      </w:r>
    </w:p>
    <w:p w:rsidR="0009657E" w:rsidRDefault="00747672" w:rsidP="00747672">
      <w:pPr>
        <w:widowControl w:val="0"/>
        <w:tabs>
          <w:tab w:val="left" w:pos="-1440"/>
        </w:tabs>
        <w:autoSpaceDE w:val="0"/>
        <w:autoSpaceDN w:val="0"/>
        <w:adjustRightInd w:val="0"/>
        <w:rPr>
          <w:b/>
        </w:rPr>
      </w:pPr>
      <w:r>
        <w:rPr>
          <w:b/>
        </w:rPr>
        <w:t>OTHER CONCERNS</w:t>
      </w:r>
    </w:p>
    <w:p w:rsidR="00293112" w:rsidRDefault="00293112" w:rsidP="00747672">
      <w:pPr>
        <w:widowControl w:val="0"/>
        <w:tabs>
          <w:tab w:val="left" w:pos="-1440"/>
        </w:tabs>
        <w:autoSpaceDE w:val="0"/>
        <w:autoSpaceDN w:val="0"/>
        <w:adjustRightInd w:val="0"/>
        <w:rPr>
          <w:b/>
        </w:rPr>
      </w:pPr>
    </w:p>
    <w:p w:rsidR="00293112" w:rsidRDefault="00293112" w:rsidP="00747672">
      <w:pPr>
        <w:widowControl w:val="0"/>
        <w:tabs>
          <w:tab w:val="left" w:pos="-1440"/>
        </w:tabs>
        <w:autoSpaceDE w:val="0"/>
        <w:autoSpaceDN w:val="0"/>
        <w:adjustRightInd w:val="0"/>
        <w:rPr>
          <w:b/>
        </w:rPr>
      </w:pPr>
      <w:r>
        <w:rPr>
          <w:b/>
        </w:rPr>
        <w:tab/>
        <w:t>Ms. Smith provided a handout to the Superintendents from the West Virginia Alliance.</w:t>
      </w:r>
    </w:p>
    <w:p w:rsidR="005A7458" w:rsidRDefault="005A7458" w:rsidP="00747672">
      <w:pPr>
        <w:widowControl w:val="0"/>
        <w:tabs>
          <w:tab w:val="left" w:pos="-1440"/>
        </w:tabs>
        <w:autoSpaceDE w:val="0"/>
        <w:autoSpaceDN w:val="0"/>
        <w:adjustRightInd w:val="0"/>
        <w:rPr>
          <w:b/>
        </w:rPr>
      </w:pPr>
    </w:p>
    <w:p w:rsidR="00747672" w:rsidRDefault="00747672" w:rsidP="00747672">
      <w:pPr>
        <w:widowControl w:val="0"/>
        <w:tabs>
          <w:tab w:val="left" w:pos="-1440"/>
        </w:tabs>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5D5443" w:rsidRDefault="00CE6DCF" w:rsidP="00747672">
      <w:pPr>
        <w:widowControl w:val="0"/>
        <w:tabs>
          <w:tab w:val="left" w:pos="-1440"/>
        </w:tabs>
        <w:autoSpaceDE w:val="0"/>
        <w:autoSpaceDN w:val="0"/>
        <w:adjustRightInd w:val="0"/>
        <w:rPr>
          <w:b/>
        </w:rPr>
      </w:pPr>
      <w:r>
        <w:rPr>
          <w:b/>
        </w:rPr>
        <w:tab/>
      </w:r>
      <w:r w:rsidR="00DC02A9">
        <w:rPr>
          <w:b/>
        </w:rPr>
        <w:t xml:space="preserve">On a motion by </w:t>
      </w:r>
      <w:r w:rsidR="00293112">
        <w:rPr>
          <w:b/>
        </w:rPr>
        <w:t>Mr. Kestner</w:t>
      </w:r>
      <w:r w:rsidR="00DC02A9">
        <w:rPr>
          <w:b/>
        </w:rPr>
        <w:t xml:space="preserve"> with a second by </w:t>
      </w:r>
      <w:r w:rsidR="00293112">
        <w:rPr>
          <w:b/>
        </w:rPr>
        <w:t>Mr. Br</w:t>
      </w:r>
      <w:r w:rsidR="00A961CF">
        <w:rPr>
          <w:b/>
        </w:rPr>
        <w:t>ancazio</w:t>
      </w:r>
      <w:r w:rsidR="00DC02A9">
        <w:rPr>
          <w:b/>
        </w:rPr>
        <w:t>, the meeting was adjourned.</w:t>
      </w:r>
    </w:p>
    <w:p w:rsidR="00FB761C" w:rsidRDefault="00FB761C" w:rsidP="00747672">
      <w:pPr>
        <w:widowControl w:val="0"/>
        <w:tabs>
          <w:tab w:val="left" w:pos="-1440"/>
        </w:tabs>
        <w:autoSpaceDE w:val="0"/>
        <w:autoSpaceDN w:val="0"/>
        <w:adjustRightInd w:val="0"/>
        <w:rPr>
          <w:b/>
        </w:rPr>
      </w:pPr>
    </w:p>
    <w:p w:rsidR="009F08A6" w:rsidRDefault="009F08A6" w:rsidP="009F08A6">
      <w:pPr>
        <w:rPr>
          <w:b/>
        </w:rPr>
      </w:pPr>
      <w:r>
        <w:rPr>
          <w:b/>
        </w:rPr>
        <w:t xml:space="preserve">________________________          </w:t>
      </w:r>
      <w:r>
        <w:rPr>
          <w:b/>
        </w:rPr>
        <w:tab/>
      </w:r>
      <w:r>
        <w:rPr>
          <w:b/>
        </w:rPr>
        <w:tab/>
      </w:r>
      <w:r>
        <w:rPr>
          <w:b/>
        </w:rPr>
        <w:tab/>
      </w:r>
      <w:r>
        <w:rPr>
          <w:b/>
        </w:rPr>
        <w:tab/>
        <w:t xml:space="preserve"> ____________________________</w:t>
      </w:r>
    </w:p>
    <w:p w:rsidR="004D04D3" w:rsidRDefault="009F08A6" w:rsidP="00ED60E8">
      <w:pPr>
        <w:ind w:right="18"/>
        <w:rPr>
          <w:sz w:val="16"/>
          <w:szCs w:val="16"/>
        </w:rPr>
      </w:pPr>
      <w:r>
        <w:rPr>
          <w:b/>
        </w:rPr>
        <w:t xml:space="preserve">Co-Chairperson             </w:t>
      </w:r>
      <w:r>
        <w:rPr>
          <w:b/>
        </w:rPr>
        <w:tab/>
      </w:r>
      <w:r>
        <w:rPr>
          <w:b/>
        </w:rPr>
        <w:tab/>
      </w:r>
      <w:r>
        <w:rPr>
          <w:b/>
        </w:rPr>
        <w:tab/>
      </w:r>
      <w:r>
        <w:rPr>
          <w:b/>
        </w:rPr>
        <w:tab/>
      </w:r>
      <w:r>
        <w:rPr>
          <w:b/>
        </w:rPr>
        <w:tab/>
        <w:t>Executive Director/Secretary</w:t>
      </w:r>
    </w:p>
    <w:p w:rsidR="004D04D3" w:rsidRDefault="004D04D3">
      <w:pPr>
        <w:rPr>
          <w:sz w:val="16"/>
          <w:szCs w:val="16"/>
        </w:rPr>
      </w:pPr>
    </w:p>
    <w:p w:rsidR="004D04D3" w:rsidRDefault="00ED60E8">
      <w:pPr>
        <w:rPr>
          <w:sz w:val="16"/>
          <w:szCs w:val="16"/>
        </w:rPr>
      </w:pPr>
      <w:r>
        <w:rPr>
          <w:sz w:val="16"/>
          <w:szCs w:val="16"/>
        </w:rPr>
        <w:t>15minutesmarch</w:t>
      </w:r>
      <w:bookmarkStart w:id="0" w:name="_GoBack"/>
      <w:bookmarkEnd w:id="0"/>
    </w:p>
    <w:sectPr w:rsidR="004D04D3"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62" w:rsidRDefault="00131B62" w:rsidP="001D221D">
      <w:r>
        <w:separator/>
      </w:r>
    </w:p>
  </w:endnote>
  <w:endnote w:type="continuationSeparator" w:id="0">
    <w:p w:rsidR="00131B62" w:rsidRDefault="00131B62"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62" w:rsidRDefault="00131B62" w:rsidP="001D221D">
      <w:r>
        <w:separator/>
      </w:r>
    </w:p>
  </w:footnote>
  <w:footnote w:type="continuationSeparator" w:id="0">
    <w:p w:rsidR="00131B62" w:rsidRDefault="00131B62"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42FE4"/>
    <w:multiLevelType w:val="hybridMultilevel"/>
    <w:tmpl w:val="D6AE704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5"/>
  </w:num>
  <w:num w:numId="6">
    <w:abstractNumId w:val="1"/>
  </w:num>
  <w:num w:numId="7">
    <w:abstractNumId w:val="0"/>
  </w:num>
  <w:num w:numId="8">
    <w:abstractNumId w:val="11"/>
  </w:num>
  <w:num w:numId="9">
    <w:abstractNumId w:val="10"/>
  </w:num>
  <w:num w:numId="10">
    <w:abstractNumId w:val="12"/>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6A73"/>
    <w:rsid w:val="000105EC"/>
    <w:rsid w:val="0003444F"/>
    <w:rsid w:val="00061EDE"/>
    <w:rsid w:val="0006407C"/>
    <w:rsid w:val="0007356C"/>
    <w:rsid w:val="0009657E"/>
    <w:rsid w:val="000B3EDC"/>
    <w:rsid w:val="00113070"/>
    <w:rsid w:val="001175C8"/>
    <w:rsid w:val="001176CA"/>
    <w:rsid w:val="00121EAA"/>
    <w:rsid w:val="00126505"/>
    <w:rsid w:val="00131B62"/>
    <w:rsid w:val="00181BF4"/>
    <w:rsid w:val="00191FEF"/>
    <w:rsid w:val="001D1F62"/>
    <w:rsid w:val="001D221D"/>
    <w:rsid w:val="001F159A"/>
    <w:rsid w:val="00201C91"/>
    <w:rsid w:val="002026DF"/>
    <w:rsid w:val="00202784"/>
    <w:rsid w:val="00213B2C"/>
    <w:rsid w:val="002141AF"/>
    <w:rsid w:val="00236335"/>
    <w:rsid w:val="00240771"/>
    <w:rsid w:val="00241729"/>
    <w:rsid w:val="00241846"/>
    <w:rsid w:val="00241C84"/>
    <w:rsid w:val="00254320"/>
    <w:rsid w:val="0026000C"/>
    <w:rsid w:val="002613DC"/>
    <w:rsid w:val="00267745"/>
    <w:rsid w:val="00293112"/>
    <w:rsid w:val="002B2BE5"/>
    <w:rsid w:val="002B614B"/>
    <w:rsid w:val="002C244C"/>
    <w:rsid w:val="002C55A5"/>
    <w:rsid w:val="002F20FC"/>
    <w:rsid w:val="0030233D"/>
    <w:rsid w:val="00302375"/>
    <w:rsid w:val="00306BAE"/>
    <w:rsid w:val="0031241A"/>
    <w:rsid w:val="00314946"/>
    <w:rsid w:val="003208D5"/>
    <w:rsid w:val="00346682"/>
    <w:rsid w:val="0035772A"/>
    <w:rsid w:val="003672E1"/>
    <w:rsid w:val="0037549D"/>
    <w:rsid w:val="00376ABC"/>
    <w:rsid w:val="003874BF"/>
    <w:rsid w:val="00397D54"/>
    <w:rsid w:val="003C2587"/>
    <w:rsid w:val="003C2DFE"/>
    <w:rsid w:val="003F21C2"/>
    <w:rsid w:val="003F6060"/>
    <w:rsid w:val="003F7D89"/>
    <w:rsid w:val="00417EFA"/>
    <w:rsid w:val="0043128E"/>
    <w:rsid w:val="00446CB1"/>
    <w:rsid w:val="00455F80"/>
    <w:rsid w:val="00456CA1"/>
    <w:rsid w:val="00470654"/>
    <w:rsid w:val="00470EF5"/>
    <w:rsid w:val="00477F88"/>
    <w:rsid w:val="004A5678"/>
    <w:rsid w:val="004A74AF"/>
    <w:rsid w:val="004B0695"/>
    <w:rsid w:val="004B2007"/>
    <w:rsid w:val="004B6744"/>
    <w:rsid w:val="004C107B"/>
    <w:rsid w:val="004C5487"/>
    <w:rsid w:val="004C66F2"/>
    <w:rsid w:val="004D04D3"/>
    <w:rsid w:val="004E528F"/>
    <w:rsid w:val="004E761B"/>
    <w:rsid w:val="004F4407"/>
    <w:rsid w:val="004F46A6"/>
    <w:rsid w:val="00515ADF"/>
    <w:rsid w:val="005168FC"/>
    <w:rsid w:val="00526BF7"/>
    <w:rsid w:val="00537F65"/>
    <w:rsid w:val="0054735A"/>
    <w:rsid w:val="005571B0"/>
    <w:rsid w:val="00590F77"/>
    <w:rsid w:val="00594EC6"/>
    <w:rsid w:val="005A4BA2"/>
    <w:rsid w:val="005A7458"/>
    <w:rsid w:val="005C0D2D"/>
    <w:rsid w:val="005D5443"/>
    <w:rsid w:val="00617DDD"/>
    <w:rsid w:val="006247B0"/>
    <w:rsid w:val="00624818"/>
    <w:rsid w:val="006343C7"/>
    <w:rsid w:val="00644732"/>
    <w:rsid w:val="00655EDE"/>
    <w:rsid w:val="0065799B"/>
    <w:rsid w:val="00670E5A"/>
    <w:rsid w:val="006A2662"/>
    <w:rsid w:val="006B286F"/>
    <w:rsid w:val="006B2ED9"/>
    <w:rsid w:val="006B6361"/>
    <w:rsid w:val="006D05E8"/>
    <w:rsid w:val="006F6949"/>
    <w:rsid w:val="006F7FBB"/>
    <w:rsid w:val="00706292"/>
    <w:rsid w:val="00710E32"/>
    <w:rsid w:val="00713C34"/>
    <w:rsid w:val="007228CE"/>
    <w:rsid w:val="00731980"/>
    <w:rsid w:val="00741ED9"/>
    <w:rsid w:val="007431FF"/>
    <w:rsid w:val="00747672"/>
    <w:rsid w:val="00763878"/>
    <w:rsid w:val="0076674C"/>
    <w:rsid w:val="00767590"/>
    <w:rsid w:val="0079011C"/>
    <w:rsid w:val="00796893"/>
    <w:rsid w:val="00797F2B"/>
    <w:rsid w:val="007B560F"/>
    <w:rsid w:val="007B71DC"/>
    <w:rsid w:val="007D108D"/>
    <w:rsid w:val="007E1A13"/>
    <w:rsid w:val="007F768B"/>
    <w:rsid w:val="007F7740"/>
    <w:rsid w:val="008152B9"/>
    <w:rsid w:val="008237C4"/>
    <w:rsid w:val="008254C4"/>
    <w:rsid w:val="008359DB"/>
    <w:rsid w:val="008425F0"/>
    <w:rsid w:val="00843E13"/>
    <w:rsid w:val="00854E34"/>
    <w:rsid w:val="008A40FD"/>
    <w:rsid w:val="008A5792"/>
    <w:rsid w:val="008E4FBA"/>
    <w:rsid w:val="008F27E5"/>
    <w:rsid w:val="00905C65"/>
    <w:rsid w:val="00931C39"/>
    <w:rsid w:val="00933544"/>
    <w:rsid w:val="00944F27"/>
    <w:rsid w:val="00950865"/>
    <w:rsid w:val="00952DFE"/>
    <w:rsid w:val="009559D3"/>
    <w:rsid w:val="00965CD7"/>
    <w:rsid w:val="0097311C"/>
    <w:rsid w:val="00973B76"/>
    <w:rsid w:val="00975E61"/>
    <w:rsid w:val="009903CA"/>
    <w:rsid w:val="009D1206"/>
    <w:rsid w:val="009F08A6"/>
    <w:rsid w:val="009F7408"/>
    <w:rsid w:val="00A30CBE"/>
    <w:rsid w:val="00A3173B"/>
    <w:rsid w:val="00A34C07"/>
    <w:rsid w:val="00A43A25"/>
    <w:rsid w:val="00A50AF7"/>
    <w:rsid w:val="00A52B5B"/>
    <w:rsid w:val="00A71166"/>
    <w:rsid w:val="00A7546C"/>
    <w:rsid w:val="00A917F3"/>
    <w:rsid w:val="00A91A2B"/>
    <w:rsid w:val="00A961CF"/>
    <w:rsid w:val="00AB1CAB"/>
    <w:rsid w:val="00AB4412"/>
    <w:rsid w:val="00AC04BE"/>
    <w:rsid w:val="00AD24B3"/>
    <w:rsid w:val="00AD6500"/>
    <w:rsid w:val="00AF06E3"/>
    <w:rsid w:val="00B16598"/>
    <w:rsid w:val="00B4154A"/>
    <w:rsid w:val="00B536E1"/>
    <w:rsid w:val="00B541B0"/>
    <w:rsid w:val="00B64C4C"/>
    <w:rsid w:val="00B719C8"/>
    <w:rsid w:val="00B76166"/>
    <w:rsid w:val="00BA129D"/>
    <w:rsid w:val="00BA79E1"/>
    <w:rsid w:val="00BB1642"/>
    <w:rsid w:val="00BB17EB"/>
    <w:rsid w:val="00BB3BDF"/>
    <w:rsid w:val="00BC49AA"/>
    <w:rsid w:val="00BD196F"/>
    <w:rsid w:val="00BD3300"/>
    <w:rsid w:val="00BF59FD"/>
    <w:rsid w:val="00C15FD0"/>
    <w:rsid w:val="00C252BF"/>
    <w:rsid w:val="00C35B6F"/>
    <w:rsid w:val="00C45C3B"/>
    <w:rsid w:val="00C45D26"/>
    <w:rsid w:val="00C46948"/>
    <w:rsid w:val="00C806D7"/>
    <w:rsid w:val="00C80B2A"/>
    <w:rsid w:val="00CB0959"/>
    <w:rsid w:val="00CD0A1D"/>
    <w:rsid w:val="00CE110C"/>
    <w:rsid w:val="00CE6DCF"/>
    <w:rsid w:val="00CF5050"/>
    <w:rsid w:val="00CF5758"/>
    <w:rsid w:val="00D03956"/>
    <w:rsid w:val="00D03C4A"/>
    <w:rsid w:val="00D07E04"/>
    <w:rsid w:val="00D230A7"/>
    <w:rsid w:val="00D34C12"/>
    <w:rsid w:val="00D5532A"/>
    <w:rsid w:val="00D77F04"/>
    <w:rsid w:val="00D807A5"/>
    <w:rsid w:val="00D85644"/>
    <w:rsid w:val="00D94972"/>
    <w:rsid w:val="00DA3E10"/>
    <w:rsid w:val="00DC0044"/>
    <w:rsid w:val="00DC02A9"/>
    <w:rsid w:val="00DF7249"/>
    <w:rsid w:val="00E14230"/>
    <w:rsid w:val="00E2586E"/>
    <w:rsid w:val="00E30C90"/>
    <w:rsid w:val="00E539E1"/>
    <w:rsid w:val="00E70074"/>
    <w:rsid w:val="00E90CCC"/>
    <w:rsid w:val="00EB21DF"/>
    <w:rsid w:val="00EB2540"/>
    <w:rsid w:val="00EC7489"/>
    <w:rsid w:val="00ED0F77"/>
    <w:rsid w:val="00ED60E8"/>
    <w:rsid w:val="00EE748C"/>
    <w:rsid w:val="00F1471D"/>
    <w:rsid w:val="00F26DBA"/>
    <w:rsid w:val="00F34D2B"/>
    <w:rsid w:val="00F4020E"/>
    <w:rsid w:val="00F444EB"/>
    <w:rsid w:val="00F62BCC"/>
    <w:rsid w:val="00F6315E"/>
    <w:rsid w:val="00F6331C"/>
    <w:rsid w:val="00F74361"/>
    <w:rsid w:val="00F86CB4"/>
    <w:rsid w:val="00F94E62"/>
    <w:rsid w:val="00FB1244"/>
    <w:rsid w:val="00FB761C"/>
    <w:rsid w:val="00FC53E3"/>
    <w:rsid w:val="00FD1636"/>
    <w:rsid w:val="00FD59AA"/>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D466-69AC-48CA-8858-BB48D352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2330-8665-401A-9E92-984D5831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c:creator>
  <cp:lastModifiedBy>COS</cp:lastModifiedBy>
  <cp:revision>6</cp:revision>
  <cp:lastPrinted>2015-03-26T17:17:00Z</cp:lastPrinted>
  <dcterms:created xsi:type="dcterms:W3CDTF">2015-03-20T11:54:00Z</dcterms:created>
  <dcterms:modified xsi:type="dcterms:W3CDTF">2015-03-26T17:48:00Z</dcterms:modified>
</cp:coreProperties>
</file>