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28"/>
        <w:tblW w:w="0" w:type="auto"/>
        <w:tblLook w:val="04A0" w:firstRow="1" w:lastRow="0" w:firstColumn="1" w:lastColumn="0" w:noHBand="0" w:noVBand="1"/>
      </w:tblPr>
      <w:tblGrid>
        <w:gridCol w:w="919"/>
        <w:gridCol w:w="3370"/>
        <w:gridCol w:w="780"/>
        <w:gridCol w:w="2131"/>
        <w:gridCol w:w="2376"/>
      </w:tblGrid>
      <w:tr w:rsidR="0009609F" w:rsidTr="00191E7C">
        <w:tc>
          <w:tcPr>
            <w:tcW w:w="4289" w:type="dxa"/>
            <w:gridSpan w:val="2"/>
          </w:tcPr>
          <w:p w:rsidR="0009609F" w:rsidRPr="00D757C5" w:rsidRDefault="0009609F" w:rsidP="00B56CC7">
            <w:pPr>
              <w:jc w:val="center"/>
              <w:rPr>
                <w:b/>
              </w:rPr>
            </w:pPr>
            <w:r>
              <w:rPr>
                <w:b/>
              </w:rPr>
              <w:t>Course Location</w:t>
            </w:r>
          </w:p>
        </w:tc>
        <w:tc>
          <w:tcPr>
            <w:tcW w:w="2911" w:type="dxa"/>
            <w:gridSpan w:val="2"/>
          </w:tcPr>
          <w:p w:rsidR="0009609F" w:rsidRPr="00D757C5" w:rsidRDefault="0009609F" w:rsidP="005A29BB">
            <w:pPr>
              <w:jc w:val="center"/>
              <w:rPr>
                <w:b/>
              </w:rPr>
            </w:pPr>
            <w:r>
              <w:rPr>
                <w:b/>
              </w:rPr>
              <w:t>Lead Instructor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:rsidR="0009609F" w:rsidRDefault="0009609F" w:rsidP="005A29BB">
            <w:pPr>
              <w:jc w:val="center"/>
              <w:rPr>
                <w:b/>
              </w:rPr>
            </w:pPr>
          </w:p>
        </w:tc>
      </w:tr>
      <w:tr w:rsidR="0009609F" w:rsidTr="00191E7C">
        <w:tc>
          <w:tcPr>
            <w:tcW w:w="4289" w:type="dxa"/>
            <w:gridSpan w:val="2"/>
          </w:tcPr>
          <w:p w:rsidR="0009609F" w:rsidRDefault="0009609F" w:rsidP="00D757C5"/>
        </w:tc>
        <w:tc>
          <w:tcPr>
            <w:tcW w:w="2911" w:type="dxa"/>
            <w:gridSpan w:val="2"/>
          </w:tcPr>
          <w:p w:rsidR="0009609F" w:rsidRDefault="0009609F" w:rsidP="00D757C5"/>
        </w:tc>
        <w:tc>
          <w:tcPr>
            <w:tcW w:w="2376" w:type="dxa"/>
            <w:shd w:val="clear" w:color="auto" w:fill="A6A6A6" w:themeFill="background1" w:themeFillShade="A6"/>
          </w:tcPr>
          <w:p w:rsidR="0009609F" w:rsidRPr="0009609F" w:rsidRDefault="0009609F" w:rsidP="000960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9609F" w:rsidTr="0009609F">
        <w:tc>
          <w:tcPr>
            <w:tcW w:w="919" w:type="dxa"/>
          </w:tcPr>
          <w:p w:rsidR="0009609F" w:rsidRPr="0009609F" w:rsidRDefault="0009609F" w:rsidP="00B56CC7">
            <w:pPr>
              <w:jc w:val="center"/>
              <w:rPr>
                <w:b/>
              </w:rPr>
            </w:pPr>
            <w:r w:rsidRPr="0009609F">
              <w:rPr>
                <w:b/>
              </w:rPr>
              <w:t>Date</w:t>
            </w:r>
          </w:p>
        </w:tc>
        <w:tc>
          <w:tcPr>
            <w:tcW w:w="3370" w:type="dxa"/>
          </w:tcPr>
          <w:p w:rsidR="0009609F" w:rsidRPr="0009609F" w:rsidRDefault="0009609F" w:rsidP="00B56CC7">
            <w:pPr>
              <w:jc w:val="center"/>
              <w:rPr>
                <w:b/>
              </w:rPr>
            </w:pPr>
            <w:r w:rsidRPr="0009609F">
              <w:rPr>
                <w:b/>
              </w:rPr>
              <w:t>Topic</w:t>
            </w:r>
          </w:p>
        </w:tc>
        <w:tc>
          <w:tcPr>
            <w:tcW w:w="780" w:type="dxa"/>
          </w:tcPr>
          <w:p w:rsidR="0009609F" w:rsidRPr="0009609F" w:rsidRDefault="0009609F" w:rsidP="00B56CC7">
            <w:pPr>
              <w:jc w:val="center"/>
              <w:rPr>
                <w:b/>
              </w:rPr>
            </w:pPr>
            <w:r w:rsidRPr="0009609F">
              <w:rPr>
                <w:b/>
              </w:rPr>
              <w:t>Hours</w:t>
            </w:r>
          </w:p>
        </w:tc>
        <w:tc>
          <w:tcPr>
            <w:tcW w:w="2131" w:type="dxa"/>
          </w:tcPr>
          <w:p w:rsidR="0009609F" w:rsidRPr="0009609F" w:rsidRDefault="0009609F" w:rsidP="005A29BB">
            <w:pPr>
              <w:jc w:val="center"/>
              <w:rPr>
                <w:b/>
              </w:rPr>
            </w:pPr>
            <w:r w:rsidRPr="0009609F">
              <w:rPr>
                <w:b/>
              </w:rPr>
              <w:t>AAOS EMT Book Section &amp; Chapters</w:t>
            </w:r>
          </w:p>
          <w:p w:rsidR="0009609F" w:rsidRPr="005A29BB" w:rsidRDefault="0009609F" w:rsidP="005A29BB">
            <w:pPr>
              <w:jc w:val="center"/>
              <w:rPr>
                <w:sz w:val="16"/>
                <w:szCs w:val="16"/>
              </w:rPr>
            </w:pPr>
            <w:r w:rsidRPr="0009609F">
              <w:rPr>
                <w:b/>
                <w:sz w:val="16"/>
                <w:szCs w:val="16"/>
              </w:rPr>
              <w:t xml:space="preserve"> Emergency Care &amp; Transportation, 10</w:t>
            </w:r>
            <w:r w:rsidRPr="0009609F">
              <w:rPr>
                <w:b/>
                <w:sz w:val="16"/>
                <w:szCs w:val="16"/>
                <w:vertAlign w:val="superscript"/>
              </w:rPr>
              <w:t>th</w:t>
            </w:r>
            <w:r w:rsidRPr="0009609F">
              <w:rPr>
                <w:b/>
                <w:sz w:val="16"/>
                <w:szCs w:val="16"/>
              </w:rPr>
              <w:t xml:space="preserve"> ed.</w:t>
            </w:r>
          </w:p>
        </w:tc>
        <w:tc>
          <w:tcPr>
            <w:tcW w:w="2376" w:type="dxa"/>
          </w:tcPr>
          <w:p w:rsidR="0009609F" w:rsidRPr="0009609F" w:rsidRDefault="0009609F" w:rsidP="005A29BB">
            <w:pPr>
              <w:jc w:val="center"/>
              <w:rPr>
                <w:b/>
              </w:rPr>
            </w:pPr>
            <w:r w:rsidRPr="0009609F">
              <w:rPr>
                <w:b/>
              </w:rPr>
              <w:t xml:space="preserve">Class </w:t>
            </w:r>
          </w:p>
          <w:p w:rsidR="0009609F" w:rsidRDefault="0009609F" w:rsidP="005A29BB">
            <w:pPr>
              <w:jc w:val="center"/>
            </w:pPr>
            <w:r w:rsidRPr="0009609F">
              <w:rPr>
                <w:b/>
              </w:rPr>
              <w:t>Instructor</w:t>
            </w:r>
          </w:p>
        </w:tc>
      </w:tr>
      <w:tr w:rsidR="0009609F" w:rsidTr="0009609F">
        <w:tc>
          <w:tcPr>
            <w:tcW w:w="919" w:type="dxa"/>
          </w:tcPr>
          <w:p w:rsidR="0009609F" w:rsidRDefault="0009609F" w:rsidP="00B56CC7">
            <w:bookmarkStart w:id="0" w:name="_GoBack"/>
            <w:bookmarkEnd w:id="0"/>
          </w:p>
        </w:tc>
        <w:tc>
          <w:tcPr>
            <w:tcW w:w="3370" w:type="dxa"/>
          </w:tcPr>
          <w:p w:rsidR="0009609F" w:rsidRPr="00191E7C" w:rsidRDefault="0009609F" w:rsidP="00B56CC7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Registration/ Course Overview</w:t>
            </w:r>
          </w:p>
          <w:p w:rsidR="0009609F" w:rsidRPr="00191E7C" w:rsidRDefault="0009609F" w:rsidP="00B56CC7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Introduction to Emergency Care/EMS Systems</w:t>
            </w:r>
          </w:p>
          <w:p w:rsidR="0009609F" w:rsidRPr="00191E7C" w:rsidRDefault="00191E7C" w:rsidP="00191E7C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Workforce, Safety, and Wellness</w:t>
            </w:r>
          </w:p>
        </w:tc>
        <w:tc>
          <w:tcPr>
            <w:tcW w:w="780" w:type="dxa"/>
          </w:tcPr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1/Chapter 1</w:t>
            </w:r>
          </w:p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1/Chapter 2</w:t>
            </w:r>
          </w:p>
        </w:tc>
        <w:tc>
          <w:tcPr>
            <w:tcW w:w="2376" w:type="dxa"/>
          </w:tcPr>
          <w:p w:rsidR="0009609F" w:rsidRPr="00191E7C" w:rsidRDefault="0009609F" w:rsidP="00B56CC7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3D764A"/>
        </w:tc>
        <w:tc>
          <w:tcPr>
            <w:tcW w:w="3370" w:type="dxa"/>
          </w:tcPr>
          <w:p w:rsidR="0009609F" w:rsidRPr="00191E7C" w:rsidRDefault="0009609F" w:rsidP="003D764A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Medical, Legal, and Ethical Issues</w:t>
            </w:r>
          </w:p>
          <w:p w:rsidR="0009609F" w:rsidRPr="00191E7C" w:rsidRDefault="0009609F" w:rsidP="003D764A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HIPPA </w:t>
            </w:r>
            <w:r w:rsidR="00C527FD">
              <w:rPr>
                <w:sz w:val="20"/>
                <w:szCs w:val="20"/>
              </w:rPr>
              <w:t>Communications/Documentation</w:t>
            </w:r>
          </w:p>
        </w:tc>
        <w:tc>
          <w:tcPr>
            <w:tcW w:w="780" w:type="dxa"/>
          </w:tcPr>
          <w:p w:rsidR="0009609F" w:rsidRPr="00191E7C" w:rsidRDefault="00C527FD" w:rsidP="005A2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1/Chapter 3</w:t>
            </w:r>
          </w:p>
          <w:p w:rsidR="00C527FD" w:rsidRPr="00191E7C" w:rsidRDefault="00C527FD" w:rsidP="003D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1/Chapter 4</w:t>
            </w:r>
          </w:p>
        </w:tc>
        <w:tc>
          <w:tcPr>
            <w:tcW w:w="2376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3D764A"/>
        </w:tc>
        <w:tc>
          <w:tcPr>
            <w:tcW w:w="3370" w:type="dxa"/>
          </w:tcPr>
          <w:p w:rsidR="0009609F" w:rsidRPr="00191E7C" w:rsidRDefault="0009609F" w:rsidP="005A29BB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CPR/AED ( Healthcare Provider or equivalent)</w:t>
            </w:r>
          </w:p>
        </w:tc>
        <w:tc>
          <w:tcPr>
            <w:tcW w:w="780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5/Chapter 11</w:t>
            </w:r>
          </w:p>
        </w:tc>
        <w:tc>
          <w:tcPr>
            <w:tcW w:w="2376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3D764A"/>
        </w:tc>
        <w:tc>
          <w:tcPr>
            <w:tcW w:w="3370" w:type="dxa"/>
          </w:tcPr>
          <w:p w:rsidR="0009609F" w:rsidRPr="00191E7C" w:rsidRDefault="0009609F" w:rsidP="003D764A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Medical Terminology</w:t>
            </w:r>
          </w:p>
        </w:tc>
        <w:tc>
          <w:tcPr>
            <w:tcW w:w="780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Appendix</w:t>
            </w:r>
          </w:p>
        </w:tc>
        <w:tc>
          <w:tcPr>
            <w:tcW w:w="2376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3D764A"/>
        </w:tc>
        <w:tc>
          <w:tcPr>
            <w:tcW w:w="3370" w:type="dxa"/>
          </w:tcPr>
          <w:p w:rsidR="0009609F" w:rsidRPr="00191E7C" w:rsidRDefault="0009609F" w:rsidP="003D764A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The Human Body: Anatomy and Principles of Physiology</w:t>
            </w:r>
          </w:p>
        </w:tc>
        <w:tc>
          <w:tcPr>
            <w:tcW w:w="780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1/Chapter 5</w:t>
            </w:r>
          </w:p>
        </w:tc>
        <w:tc>
          <w:tcPr>
            <w:tcW w:w="2376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3D764A"/>
        </w:tc>
        <w:tc>
          <w:tcPr>
            <w:tcW w:w="3370" w:type="dxa"/>
          </w:tcPr>
          <w:p w:rsidR="0009609F" w:rsidRPr="00191E7C" w:rsidRDefault="0009609F" w:rsidP="003D764A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Life Span Development</w:t>
            </w:r>
          </w:p>
        </w:tc>
        <w:tc>
          <w:tcPr>
            <w:tcW w:w="780" w:type="dxa"/>
          </w:tcPr>
          <w:p w:rsidR="0009609F" w:rsidRPr="00191E7C" w:rsidRDefault="0009609F" w:rsidP="00FA7300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Section1/Chapter 6</w:t>
            </w:r>
          </w:p>
        </w:tc>
        <w:tc>
          <w:tcPr>
            <w:tcW w:w="2376" w:type="dxa"/>
          </w:tcPr>
          <w:p w:rsidR="0009609F" w:rsidRPr="00191E7C" w:rsidRDefault="0009609F" w:rsidP="003D764A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Lifting and Moving Patients</w:t>
            </w:r>
          </w:p>
          <w:p w:rsidR="00C527FD" w:rsidRPr="00191E7C" w:rsidRDefault="00C527FD" w:rsidP="00A5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lab/lifting and moving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9/Chapter 35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Airway Management </w:t>
            </w:r>
          </w:p>
        </w:tc>
        <w:tc>
          <w:tcPr>
            <w:tcW w:w="780" w:type="dxa"/>
          </w:tcPr>
          <w:p w:rsidR="0009609F" w:rsidRPr="00191E7C" w:rsidRDefault="00C527FD" w:rsidP="00A55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Section 4/Chapter 9 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5A29BB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Airway Management Practical Lab (BVM, </w:t>
            </w:r>
            <w:proofErr w:type="spellStart"/>
            <w:r w:rsidRPr="00191E7C">
              <w:rPr>
                <w:sz w:val="20"/>
                <w:szCs w:val="20"/>
              </w:rPr>
              <w:t>Combitube</w:t>
            </w:r>
            <w:proofErr w:type="spellEnd"/>
            <w:r w:rsidRPr="00191E7C">
              <w:rPr>
                <w:sz w:val="20"/>
                <w:szCs w:val="20"/>
              </w:rPr>
              <w:t>/King, Pulse Oximetry)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Baseline Vital Signs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Scene Size-up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Primary Assessment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History Taking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D22A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Secondary Assessment:  Medical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Secondary Assessment:  Trauma</w:t>
            </w:r>
          </w:p>
        </w:tc>
        <w:tc>
          <w:tcPr>
            <w:tcW w:w="780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  <w:tcBorders>
              <w:bottom w:val="single" w:sz="4" w:space="0" w:color="auto"/>
            </w:tcBorders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Reassessment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3/Chapter 8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C527FD" w:rsidTr="0009609F">
        <w:tc>
          <w:tcPr>
            <w:tcW w:w="919" w:type="dxa"/>
          </w:tcPr>
          <w:p w:rsidR="00C527FD" w:rsidRDefault="00C527FD" w:rsidP="00A5583F"/>
        </w:tc>
        <w:tc>
          <w:tcPr>
            <w:tcW w:w="3370" w:type="dxa"/>
            <w:tcBorders>
              <w:bottom w:val="single" w:sz="4" w:space="0" w:color="auto"/>
            </w:tcBorders>
          </w:tcPr>
          <w:p w:rsidR="009A2587" w:rsidRPr="00191E7C" w:rsidRDefault="009A2587" w:rsidP="009A2587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 medical assessment</w:t>
            </w:r>
          </w:p>
          <w:p w:rsidR="00C527FD" w:rsidRPr="00191E7C" w:rsidRDefault="009A2587" w:rsidP="009A2587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 trauma assessment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527FD" w:rsidRPr="00191E7C" w:rsidRDefault="00C527FD" w:rsidP="005A2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527FD" w:rsidRPr="00191E7C" w:rsidRDefault="00C527FD" w:rsidP="00A558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Haz</w:t>
            </w:r>
            <w:proofErr w:type="spellEnd"/>
            <w:r>
              <w:rPr>
                <w:sz w:val="20"/>
                <w:szCs w:val="20"/>
              </w:rPr>
              <w:t xml:space="preserve"> Mat Text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527FD" w:rsidRPr="00191E7C" w:rsidRDefault="00C527FD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A7147D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  <w:shd w:val="clear" w:color="auto" w:fill="FFFFFF" w:themeFill="background1"/>
          </w:tcPr>
          <w:p w:rsidR="0009609F" w:rsidRPr="00191E7C" w:rsidRDefault="009A2587" w:rsidP="00C52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Haz</w:t>
            </w:r>
            <w:proofErr w:type="spellEnd"/>
            <w:r>
              <w:rPr>
                <w:sz w:val="20"/>
                <w:szCs w:val="20"/>
              </w:rPr>
              <w:t xml:space="preserve"> Mat Awareness</w:t>
            </w:r>
          </w:p>
        </w:tc>
        <w:tc>
          <w:tcPr>
            <w:tcW w:w="780" w:type="dxa"/>
            <w:shd w:val="clear" w:color="auto" w:fill="FFFFFF" w:themeFill="background1"/>
          </w:tcPr>
          <w:p w:rsidR="0009609F" w:rsidRPr="00191E7C" w:rsidRDefault="00A7147D" w:rsidP="005A2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shd w:val="clear" w:color="auto" w:fill="FFFFFF" w:themeFill="background1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A7147D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  <w:shd w:val="clear" w:color="auto" w:fill="D9D9D9" w:themeFill="background1" w:themeFillShade="D9"/>
          </w:tcPr>
          <w:p w:rsidR="0009609F" w:rsidRPr="00191E7C" w:rsidRDefault="00A7147D" w:rsidP="00D22A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Students may now schedule clinical component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A7147D" w:rsidP="005A2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General Pharmacology</w:t>
            </w:r>
          </w:p>
          <w:p w:rsidR="00A7147D" w:rsidRPr="00191E7C" w:rsidRDefault="00A7147D" w:rsidP="00A5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(PO, SL,IM, IN, optic administration)</w:t>
            </w:r>
          </w:p>
        </w:tc>
        <w:tc>
          <w:tcPr>
            <w:tcW w:w="780" w:type="dxa"/>
          </w:tcPr>
          <w:p w:rsidR="0009609F" w:rsidRPr="00191E7C" w:rsidRDefault="0009609F" w:rsidP="00FA7300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3474B1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2/Chapter 7</w:t>
            </w:r>
          </w:p>
        </w:tc>
        <w:tc>
          <w:tcPr>
            <w:tcW w:w="2376" w:type="dxa"/>
          </w:tcPr>
          <w:p w:rsidR="0009609F" w:rsidRPr="00191E7C" w:rsidRDefault="0009609F" w:rsidP="003474B1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A5583F"/>
        </w:tc>
        <w:tc>
          <w:tcPr>
            <w:tcW w:w="3370" w:type="dxa"/>
          </w:tcPr>
          <w:p w:rsidR="0009609F" w:rsidRPr="00191E7C" w:rsidRDefault="0009609F" w:rsidP="00A558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Medical Overview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Section6/Chapter 12</w:t>
            </w:r>
          </w:p>
        </w:tc>
        <w:tc>
          <w:tcPr>
            <w:tcW w:w="2376" w:type="dxa"/>
          </w:tcPr>
          <w:p w:rsidR="0009609F" w:rsidRPr="00191E7C" w:rsidRDefault="0009609F" w:rsidP="00A5583F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Respiratory Emergencies</w:t>
            </w:r>
          </w:p>
          <w:p w:rsidR="0009609F" w:rsidRPr="00191E7C" w:rsidRDefault="0009609F" w:rsidP="00D22A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Practical lab w/ </w:t>
            </w:r>
            <w:proofErr w:type="spellStart"/>
            <w:r w:rsidRPr="00191E7C">
              <w:rPr>
                <w:sz w:val="20"/>
                <w:szCs w:val="20"/>
              </w:rPr>
              <w:t>resp</w:t>
            </w:r>
            <w:proofErr w:type="spellEnd"/>
            <w:r w:rsidRPr="00191E7C">
              <w:rPr>
                <w:sz w:val="20"/>
                <w:szCs w:val="20"/>
              </w:rPr>
              <w:t xml:space="preserve"> emergencies (</w:t>
            </w:r>
            <w:r w:rsidR="009B36DC">
              <w:rPr>
                <w:sz w:val="20"/>
                <w:szCs w:val="20"/>
              </w:rPr>
              <w:t>Dou-</w:t>
            </w:r>
            <w:r w:rsidRPr="00191E7C">
              <w:rPr>
                <w:sz w:val="20"/>
                <w:szCs w:val="20"/>
              </w:rPr>
              <w:t>nebulizer treatment)</w:t>
            </w:r>
            <w:r w:rsidR="009B36DC">
              <w:rPr>
                <w:sz w:val="20"/>
                <w:szCs w:val="20"/>
              </w:rPr>
              <w:t xml:space="preserve"> and C-PAP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13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9A2587" w:rsidRDefault="0009609F" w:rsidP="009B36DC">
            <w:pPr>
              <w:rPr>
                <w:sz w:val="20"/>
                <w:szCs w:val="20"/>
              </w:rPr>
            </w:pPr>
            <w:r w:rsidRPr="009A2587">
              <w:rPr>
                <w:sz w:val="20"/>
                <w:szCs w:val="20"/>
              </w:rPr>
              <w:t>Cardiovascular Emergencies</w:t>
            </w:r>
            <w:r w:rsidR="009B36DC" w:rsidRPr="009A2587">
              <w:rPr>
                <w:sz w:val="20"/>
                <w:szCs w:val="20"/>
              </w:rPr>
              <w:t xml:space="preserve"> including 12 leads, ROSC, LVAD </w:t>
            </w:r>
            <w:r w:rsidRPr="009A2587">
              <w:rPr>
                <w:sz w:val="20"/>
                <w:szCs w:val="20"/>
              </w:rPr>
              <w:t>Practical lab w/ cardiovascular emergencies (</w:t>
            </w:r>
            <w:r w:rsidR="009B36DC" w:rsidRPr="009A2587">
              <w:rPr>
                <w:sz w:val="20"/>
                <w:szCs w:val="20"/>
              </w:rPr>
              <w:t xml:space="preserve">12 lead EKGs </w:t>
            </w:r>
            <w:r w:rsidRPr="009A2587">
              <w:rPr>
                <w:sz w:val="20"/>
                <w:szCs w:val="20"/>
              </w:rPr>
              <w:t>nitroglycerin</w:t>
            </w:r>
            <w:r w:rsidR="009B36DC" w:rsidRPr="009A2587">
              <w:rPr>
                <w:sz w:val="20"/>
                <w:szCs w:val="20"/>
              </w:rPr>
              <w:t xml:space="preserve"> and aspirin</w:t>
            </w:r>
            <w:r w:rsidRPr="009A2587">
              <w:rPr>
                <w:sz w:val="20"/>
                <w:szCs w:val="20"/>
              </w:rPr>
              <w:t xml:space="preserve"> administration)</w:t>
            </w:r>
          </w:p>
          <w:p w:rsidR="009B36DC" w:rsidRPr="00191E7C" w:rsidRDefault="009B36DC" w:rsidP="009B36D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14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Neurologic Emergencies</w:t>
            </w:r>
          </w:p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w/neurologic emergencies</w:t>
            </w:r>
          </w:p>
        </w:tc>
        <w:tc>
          <w:tcPr>
            <w:tcW w:w="780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15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FB64F6">
        <w:tc>
          <w:tcPr>
            <w:tcW w:w="919" w:type="dxa"/>
            <w:shd w:val="clear" w:color="auto" w:fill="BFBFBF" w:themeFill="background1" w:themeFillShade="BF"/>
          </w:tcPr>
          <w:p w:rsidR="0009609F" w:rsidRDefault="0009609F" w:rsidP="008916C6"/>
        </w:tc>
        <w:tc>
          <w:tcPr>
            <w:tcW w:w="3370" w:type="dxa"/>
            <w:shd w:val="clear" w:color="auto" w:fill="BFBFBF" w:themeFill="background1" w:themeFillShade="BF"/>
          </w:tcPr>
          <w:p w:rsidR="0009609F" w:rsidRPr="00191E7C" w:rsidRDefault="009B36DC" w:rsidP="009B36DC">
            <w:pPr>
              <w:rPr>
                <w:b/>
                <w:sz w:val="20"/>
                <w:szCs w:val="20"/>
              </w:rPr>
            </w:pPr>
            <w:r w:rsidRPr="00191E7C">
              <w:rPr>
                <w:b/>
                <w:sz w:val="20"/>
                <w:szCs w:val="20"/>
              </w:rPr>
              <w:t>MID-TERM EVALUATION</w:t>
            </w:r>
            <w:r w:rsidRPr="00191E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BFBFBF" w:themeFill="background1" w:themeFillShade="BF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FA7C0E" w:rsidRDefault="009B36DC" w:rsidP="00FA7C0E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Gastrointestinal and Urologic Emergencies</w:t>
            </w:r>
            <w:r w:rsidR="00FA7C0E">
              <w:rPr>
                <w:sz w:val="20"/>
                <w:szCs w:val="20"/>
              </w:rPr>
              <w:t xml:space="preserve"> practical lab w/nausea/vomiting </w:t>
            </w:r>
          </w:p>
          <w:p w:rsidR="0009609F" w:rsidRPr="00191E7C" w:rsidRDefault="00FA7C0E" w:rsidP="00FA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(Zofran administration)</w:t>
            </w:r>
          </w:p>
        </w:tc>
        <w:tc>
          <w:tcPr>
            <w:tcW w:w="780" w:type="dxa"/>
          </w:tcPr>
          <w:p w:rsidR="0009609F" w:rsidRPr="00191E7C" w:rsidRDefault="009B36DC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9B36DC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16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Endocrine and Hematologic</w:t>
            </w:r>
          </w:p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Emergencies</w:t>
            </w:r>
          </w:p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Practical lab w/diabetic emergencies (glucometer and oral glucose) </w:t>
            </w:r>
          </w:p>
        </w:tc>
        <w:tc>
          <w:tcPr>
            <w:tcW w:w="780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17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Immunologic Emergencies</w:t>
            </w:r>
          </w:p>
        </w:tc>
        <w:tc>
          <w:tcPr>
            <w:tcW w:w="780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18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8916C6"/>
        </w:tc>
        <w:tc>
          <w:tcPr>
            <w:tcW w:w="3370" w:type="dxa"/>
          </w:tcPr>
          <w:p w:rsidR="0009609F" w:rsidRPr="00191E7C" w:rsidRDefault="0009609F" w:rsidP="008916C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Toxicology</w:t>
            </w:r>
          </w:p>
        </w:tc>
        <w:tc>
          <w:tcPr>
            <w:tcW w:w="780" w:type="dxa"/>
          </w:tcPr>
          <w:p w:rsidR="0009609F" w:rsidRPr="00191E7C" w:rsidRDefault="0009609F" w:rsidP="00FA7300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19</w:t>
            </w:r>
          </w:p>
        </w:tc>
        <w:tc>
          <w:tcPr>
            <w:tcW w:w="2376" w:type="dxa"/>
          </w:tcPr>
          <w:p w:rsidR="0009609F" w:rsidRPr="00191E7C" w:rsidRDefault="0009609F" w:rsidP="008916C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FA7C0E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Psychiatric and Behavioral Emergencies; Suicide</w:t>
            </w:r>
            <w:r w:rsidR="00FA7C0E">
              <w:rPr>
                <w:sz w:val="20"/>
                <w:szCs w:val="20"/>
              </w:rPr>
              <w:t xml:space="preserve"> Practical lab </w:t>
            </w:r>
          </w:p>
          <w:p w:rsidR="0009609F" w:rsidRPr="00191E7C" w:rsidRDefault="00FA7C0E" w:rsidP="00FA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w/patient restraint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20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Gynecologic Emergencies</w:t>
            </w:r>
          </w:p>
        </w:tc>
        <w:tc>
          <w:tcPr>
            <w:tcW w:w="780" w:type="dxa"/>
          </w:tcPr>
          <w:p w:rsidR="0009609F" w:rsidRPr="00191E7C" w:rsidRDefault="0009609F" w:rsidP="00FA7300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6/Chapter 21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FA7C0E" w:rsidP="00B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09609F" w:rsidRPr="00191E7C" w:rsidRDefault="0009609F" w:rsidP="00FA7C0E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 xml:space="preserve">Section </w:t>
            </w:r>
            <w:r w:rsidR="00FA7C0E">
              <w:rPr>
                <w:sz w:val="20"/>
                <w:szCs w:val="20"/>
              </w:rPr>
              <w:t>5</w:t>
            </w:r>
            <w:r w:rsidRPr="00191E7C">
              <w:rPr>
                <w:sz w:val="20"/>
                <w:szCs w:val="20"/>
              </w:rPr>
              <w:t xml:space="preserve">/Chapter </w:t>
            </w:r>
            <w:r w:rsidR="00FA7C0E">
              <w:rPr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Bleeding</w:t>
            </w:r>
            <w:r w:rsidR="00556A8C">
              <w:rPr>
                <w:sz w:val="20"/>
                <w:szCs w:val="20"/>
              </w:rPr>
              <w:t>/ Trauma Overview</w:t>
            </w:r>
          </w:p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w/bleeding control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</w:t>
            </w:r>
            <w:r w:rsidR="00556A8C">
              <w:rPr>
                <w:sz w:val="20"/>
                <w:szCs w:val="20"/>
              </w:rPr>
              <w:t>2</w:t>
            </w:r>
          </w:p>
          <w:p w:rsidR="00556A8C" w:rsidRPr="00191E7C" w:rsidRDefault="00556A8C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23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Soft-Tissue Injuries</w:t>
            </w:r>
          </w:p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Face and Neck Injuries</w:t>
            </w:r>
          </w:p>
          <w:p w:rsidR="0009609F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w/soft tissue injuries</w:t>
            </w:r>
          </w:p>
          <w:p w:rsidR="00556A8C" w:rsidRPr="00191E7C" w:rsidRDefault="00556A8C" w:rsidP="00B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lab w </w:t>
            </w:r>
            <w:proofErr w:type="spellStart"/>
            <w:r>
              <w:rPr>
                <w:sz w:val="20"/>
                <w:szCs w:val="20"/>
              </w:rPr>
              <w:t>Tetracaine</w:t>
            </w:r>
            <w:proofErr w:type="spellEnd"/>
            <w:r>
              <w:rPr>
                <w:sz w:val="20"/>
                <w:szCs w:val="20"/>
              </w:rPr>
              <w:t>/Morgan lens</w:t>
            </w:r>
          </w:p>
        </w:tc>
        <w:tc>
          <w:tcPr>
            <w:tcW w:w="780" w:type="dxa"/>
          </w:tcPr>
          <w:p w:rsidR="0009609F" w:rsidRPr="00191E7C" w:rsidRDefault="00874FB7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24</w:t>
            </w:r>
          </w:p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25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Head and Spine Injuries</w:t>
            </w:r>
          </w:p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 spinal injuries (KED and spinal immobilization)</w:t>
            </w:r>
          </w:p>
        </w:tc>
        <w:tc>
          <w:tcPr>
            <w:tcW w:w="780" w:type="dxa"/>
          </w:tcPr>
          <w:p w:rsidR="0009609F" w:rsidRPr="00191E7C" w:rsidRDefault="0009609F" w:rsidP="005A29BB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26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Chest Injuries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27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Abdominal and Genitourinary Injuries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28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Orthopedic Injuries</w:t>
            </w:r>
          </w:p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w/ splinting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 Chapter 29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Environmental Injuries</w:t>
            </w:r>
          </w:p>
          <w:p w:rsidR="0009609F" w:rsidRPr="00191E7C" w:rsidRDefault="0009609F" w:rsidP="00D22A3F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lab w allergic reactions (Epi-pen</w:t>
            </w:r>
            <w:r w:rsidR="00874FB7">
              <w:rPr>
                <w:sz w:val="20"/>
                <w:szCs w:val="20"/>
              </w:rPr>
              <w:t>/IM Epi</w:t>
            </w:r>
            <w:r w:rsidRPr="00191E7C">
              <w:rPr>
                <w:sz w:val="20"/>
                <w:szCs w:val="20"/>
              </w:rPr>
              <w:t xml:space="preserve"> administration)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7/Chapter 30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Obstetrics and Neonatal Care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8/Chapter 31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Pediatric Emergencies</w:t>
            </w:r>
          </w:p>
          <w:p w:rsidR="00874FB7" w:rsidRPr="00191E7C" w:rsidRDefault="00874FB7" w:rsidP="00B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with Special Health Care needs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8/Chapter 32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Geriatric Emergencies</w:t>
            </w:r>
          </w:p>
          <w:p w:rsidR="00874FB7" w:rsidRPr="00191E7C" w:rsidRDefault="00874FB7" w:rsidP="0087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with Special Challenges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8/Chapter 33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Mass Casualty Incident Management:</w:t>
            </w:r>
          </w:p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Modules 1 and 2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9</w:t>
            </w:r>
            <w:r w:rsidR="00874FB7">
              <w:rPr>
                <w:sz w:val="20"/>
                <w:szCs w:val="20"/>
              </w:rPr>
              <w:t>/Chapter 38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874FB7" w:rsidP="00B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Operations Vehicle Extrication</w:t>
            </w:r>
          </w:p>
        </w:tc>
        <w:tc>
          <w:tcPr>
            <w:tcW w:w="780" w:type="dxa"/>
          </w:tcPr>
          <w:p w:rsidR="0009609F" w:rsidRPr="00191E7C" w:rsidRDefault="00874FB7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09609F" w:rsidRDefault="00874FB7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9/Chapter36</w:t>
            </w:r>
          </w:p>
          <w:p w:rsidR="00874FB7" w:rsidRPr="00191E7C" w:rsidRDefault="00874FB7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9/Chapter 37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FA7300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EMS Response to Terrorism</w:t>
            </w:r>
          </w:p>
          <w:p w:rsidR="0009609F" w:rsidRPr="00191E7C" w:rsidRDefault="0009609F" w:rsidP="005A29BB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Nerve Agent antidote kit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Section 9/Chapter 39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WV EMT Protocols</w:t>
            </w:r>
            <w:r w:rsidR="001402F7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09609F" w:rsidRPr="00191E7C" w:rsidRDefault="00874FB7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WVOEMS BLS Protocol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FB64F6">
        <w:trPr>
          <w:trHeight w:val="377"/>
        </w:trPr>
        <w:tc>
          <w:tcPr>
            <w:tcW w:w="919" w:type="dxa"/>
            <w:shd w:val="clear" w:color="auto" w:fill="BFBFBF" w:themeFill="background1" w:themeFillShade="BF"/>
          </w:tcPr>
          <w:p w:rsidR="0009609F" w:rsidRDefault="0009609F" w:rsidP="00B022A6"/>
        </w:tc>
        <w:tc>
          <w:tcPr>
            <w:tcW w:w="3370" w:type="dxa"/>
            <w:shd w:val="clear" w:color="auto" w:fill="BFBFBF" w:themeFill="background1" w:themeFillShade="BF"/>
          </w:tcPr>
          <w:p w:rsidR="00FB64F6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b/>
                <w:sz w:val="20"/>
                <w:szCs w:val="20"/>
              </w:rPr>
              <w:t xml:space="preserve"> FINAL EVALUATION</w:t>
            </w:r>
            <w:r w:rsidR="00FB64F6" w:rsidRPr="00191E7C">
              <w:rPr>
                <w:sz w:val="20"/>
                <w:szCs w:val="20"/>
              </w:rPr>
              <w:t xml:space="preserve"> </w:t>
            </w:r>
          </w:p>
          <w:p w:rsidR="0009609F" w:rsidRPr="00191E7C" w:rsidRDefault="00FB64F6" w:rsidP="00B022A6">
            <w:pPr>
              <w:rPr>
                <w:b/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Course review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09609F" w:rsidRPr="00191E7C" w:rsidRDefault="00FB64F6" w:rsidP="00B0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Clinical Lab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10 patient contacts</w:t>
            </w: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Practical Testing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WVOEMS Final Test</w:t>
            </w:r>
          </w:p>
        </w:tc>
        <w:tc>
          <w:tcPr>
            <w:tcW w:w="780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  <w:tr w:rsidR="0009609F" w:rsidTr="0009609F">
        <w:tc>
          <w:tcPr>
            <w:tcW w:w="919" w:type="dxa"/>
          </w:tcPr>
          <w:p w:rsidR="0009609F" w:rsidRDefault="0009609F" w:rsidP="00B022A6"/>
        </w:tc>
        <w:tc>
          <w:tcPr>
            <w:tcW w:w="3370" w:type="dxa"/>
          </w:tcPr>
          <w:p w:rsidR="0009609F" w:rsidRPr="00191E7C" w:rsidRDefault="0009609F" w:rsidP="00B022A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09609F" w:rsidRPr="00191E7C" w:rsidRDefault="0009609F" w:rsidP="00FB64F6">
            <w:pPr>
              <w:jc w:val="center"/>
              <w:rPr>
                <w:sz w:val="20"/>
                <w:szCs w:val="20"/>
              </w:rPr>
            </w:pPr>
            <w:r w:rsidRPr="00191E7C">
              <w:rPr>
                <w:sz w:val="20"/>
                <w:szCs w:val="20"/>
              </w:rPr>
              <w:t>15</w:t>
            </w:r>
            <w:r w:rsidR="00FB64F6">
              <w:rPr>
                <w:sz w:val="20"/>
                <w:szCs w:val="20"/>
              </w:rPr>
              <w:t>5</w:t>
            </w:r>
            <w:r w:rsidRPr="00191E7C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2131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09609F" w:rsidRPr="00191E7C" w:rsidRDefault="0009609F" w:rsidP="00B022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6AB2" w:rsidRDefault="007D6AB2"/>
    <w:sectPr w:rsidR="007D6AB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41" w:rsidRDefault="002D1941" w:rsidP="00E303E8">
      <w:pPr>
        <w:spacing w:after="0" w:line="240" w:lineRule="auto"/>
      </w:pPr>
      <w:r>
        <w:separator/>
      </w:r>
    </w:p>
  </w:endnote>
  <w:endnote w:type="continuationSeparator" w:id="0">
    <w:p w:rsidR="002D1941" w:rsidRDefault="002D1941" w:rsidP="00E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41" w:rsidRDefault="002D1941" w:rsidP="00E303E8">
      <w:pPr>
        <w:spacing w:after="0" w:line="240" w:lineRule="auto"/>
      </w:pPr>
      <w:r>
        <w:separator/>
      </w:r>
    </w:p>
  </w:footnote>
  <w:footnote w:type="continuationSeparator" w:id="0">
    <w:p w:rsidR="002D1941" w:rsidRDefault="002D1941" w:rsidP="00E3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E8" w:rsidRDefault="00FB64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4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PUBLIC SERVICE TRAINING</w:t>
    </w:r>
  </w:p>
  <w:p w:rsidR="00B56CC7" w:rsidRDefault="00B56CC7" w:rsidP="00B56CC7">
    <w:pPr>
      <w:pStyle w:val="Header"/>
      <w:jc w:val="center"/>
    </w:pPr>
    <w:r w:rsidRPr="00B56CC7">
      <w:t>WEST VIRGINIA DEPARTMENT OF EDUCATION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EMERGENCY MEDICAL T</w:t>
    </w:r>
    <w:r w:rsidR="005A29BB">
      <w:rPr>
        <w:b/>
      </w:rPr>
      <w:t>E</w:t>
    </w:r>
    <w:r w:rsidRPr="00B56CC7">
      <w:rPr>
        <w:b/>
      </w:rPr>
      <w:t>CHNICIAN –</w:t>
    </w:r>
    <w:r>
      <w:rPr>
        <w:b/>
      </w:rPr>
      <w:t xml:space="preserve"> </w:t>
    </w:r>
    <w:r w:rsidRPr="00B56CC7">
      <w:rPr>
        <w:b/>
      </w:rPr>
      <w:t>INITIAL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COURSE OUTLINE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E8" w:rsidRDefault="00FB64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3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F"/>
    <w:rsid w:val="00071BEA"/>
    <w:rsid w:val="0009609F"/>
    <w:rsid w:val="001402F7"/>
    <w:rsid w:val="00191E7C"/>
    <w:rsid w:val="001F5311"/>
    <w:rsid w:val="00294664"/>
    <w:rsid w:val="002D1941"/>
    <w:rsid w:val="00325C9E"/>
    <w:rsid w:val="003474B1"/>
    <w:rsid w:val="003B372F"/>
    <w:rsid w:val="003D764A"/>
    <w:rsid w:val="0044350F"/>
    <w:rsid w:val="004A5876"/>
    <w:rsid w:val="004E088C"/>
    <w:rsid w:val="004F32E2"/>
    <w:rsid w:val="0054664A"/>
    <w:rsid w:val="00556A8C"/>
    <w:rsid w:val="0058202E"/>
    <w:rsid w:val="005972B1"/>
    <w:rsid w:val="005A29BB"/>
    <w:rsid w:val="0062486F"/>
    <w:rsid w:val="00747C41"/>
    <w:rsid w:val="007D6AB2"/>
    <w:rsid w:val="00804F94"/>
    <w:rsid w:val="00863266"/>
    <w:rsid w:val="0087284B"/>
    <w:rsid w:val="00874FB7"/>
    <w:rsid w:val="008916C6"/>
    <w:rsid w:val="008A5C12"/>
    <w:rsid w:val="008C7C9F"/>
    <w:rsid w:val="009A2587"/>
    <w:rsid w:val="009B36DC"/>
    <w:rsid w:val="00A5583F"/>
    <w:rsid w:val="00A7147D"/>
    <w:rsid w:val="00B022A6"/>
    <w:rsid w:val="00B37522"/>
    <w:rsid w:val="00B56CC7"/>
    <w:rsid w:val="00B71172"/>
    <w:rsid w:val="00C06D6D"/>
    <w:rsid w:val="00C527FD"/>
    <w:rsid w:val="00CB2F82"/>
    <w:rsid w:val="00CD26A5"/>
    <w:rsid w:val="00D22A3F"/>
    <w:rsid w:val="00D757C5"/>
    <w:rsid w:val="00DA013D"/>
    <w:rsid w:val="00DD274D"/>
    <w:rsid w:val="00E303E8"/>
    <w:rsid w:val="00EF4375"/>
    <w:rsid w:val="00F9237D"/>
    <w:rsid w:val="00FA7300"/>
    <w:rsid w:val="00FA7C0E"/>
    <w:rsid w:val="00FB64F6"/>
    <w:rsid w:val="00FD0FB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E8"/>
  </w:style>
  <w:style w:type="paragraph" w:styleId="Footer">
    <w:name w:val="footer"/>
    <w:basedOn w:val="Normal"/>
    <w:link w:val="Foot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E8"/>
  </w:style>
  <w:style w:type="paragraph" w:styleId="BalloonText">
    <w:name w:val="Balloon Text"/>
    <w:basedOn w:val="Normal"/>
    <w:link w:val="BalloonTextChar"/>
    <w:uiPriority w:val="99"/>
    <w:semiHidden/>
    <w:unhideWhenUsed/>
    <w:rsid w:val="00E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E8"/>
  </w:style>
  <w:style w:type="paragraph" w:styleId="Footer">
    <w:name w:val="footer"/>
    <w:basedOn w:val="Normal"/>
    <w:link w:val="Foot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E8"/>
  </w:style>
  <w:style w:type="paragraph" w:styleId="BalloonText">
    <w:name w:val="Balloon Text"/>
    <w:basedOn w:val="Normal"/>
    <w:link w:val="BalloonTextChar"/>
    <w:uiPriority w:val="99"/>
    <w:semiHidden/>
    <w:unhideWhenUsed/>
    <w:rsid w:val="00E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3693-2CD2-4C28-8845-59201ED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CoPubServ</cp:lastModifiedBy>
  <cp:revision>10</cp:revision>
  <cp:lastPrinted>2015-04-30T12:31:00Z</cp:lastPrinted>
  <dcterms:created xsi:type="dcterms:W3CDTF">2014-12-01T19:10:00Z</dcterms:created>
  <dcterms:modified xsi:type="dcterms:W3CDTF">2015-05-19T11:54:00Z</dcterms:modified>
</cp:coreProperties>
</file>